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10"/>
        <w:gridCol w:w="4278"/>
      </w:tblGrid>
      <w:tr w:rsidR="00534E2A" w:rsidRPr="00534E2A" w14:paraId="540FDEA4" w14:textId="77777777" w:rsidTr="00534E2A">
        <w:trPr>
          <w:tblCellSpacing w:w="15" w:type="dxa"/>
        </w:trPr>
        <w:tc>
          <w:tcPr>
            <w:tcW w:w="4965" w:type="pct"/>
            <w:gridSpan w:val="2"/>
            <w:tcBorders>
              <w:top w:val="outset" w:sz="6" w:space="0" w:color="auto"/>
              <w:left w:val="outset" w:sz="6" w:space="0" w:color="auto"/>
              <w:bottom w:val="outset" w:sz="6" w:space="0" w:color="auto"/>
              <w:right w:val="outset" w:sz="6" w:space="0" w:color="auto"/>
            </w:tcBorders>
            <w:vAlign w:val="center"/>
            <w:hideMark/>
          </w:tcPr>
          <w:p w14:paraId="5796ED06" w14:textId="77777777" w:rsidR="00534E2A" w:rsidRPr="00534E2A" w:rsidRDefault="00534E2A" w:rsidP="00534E2A">
            <w:pPr>
              <w:rPr>
                <w:b/>
                <w:bCs/>
              </w:rPr>
            </w:pPr>
            <w:r w:rsidRPr="00534E2A">
              <w:rPr>
                <w:b/>
                <w:bCs/>
              </w:rPr>
              <w:t>PREGÃO ELETRÔNICO BDMG-07/2024</w:t>
            </w:r>
          </w:p>
        </w:tc>
      </w:tr>
      <w:tr w:rsidR="00534E2A" w:rsidRPr="00534E2A" w14:paraId="5F4D20E5" w14:textId="77777777" w:rsidTr="00534E2A">
        <w:trPr>
          <w:tblCellSpacing w:w="15" w:type="dxa"/>
        </w:trPr>
        <w:tc>
          <w:tcPr>
            <w:tcW w:w="4965" w:type="pct"/>
            <w:gridSpan w:val="2"/>
            <w:tcBorders>
              <w:top w:val="outset" w:sz="6" w:space="0" w:color="auto"/>
              <w:left w:val="outset" w:sz="6" w:space="0" w:color="auto"/>
              <w:bottom w:val="outset" w:sz="6" w:space="0" w:color="auto"/>
              <w:right w:val="outset" w:sz="6" w:space="0" w:color="auto"/>
            </w:tcBorders>
            <w:vAlign w:val="center"/>
            <w:hideMark/>
          </w:tcPr>
          <w:p w14:paraId="7FDD13CA" w14:textId="77777777" w:rsidR="00534E2A" w:rsidRPr="00534E2A" w:rsidRDefault="00534E2A" w:rsidP="00534E2A">
            <w:r w:rsidRPr="00534E2A">
              <w:rPr>
                <w:b/>
                <w:bCs/>
              </w:rPr>
              <w:t>1. NOME EMPRESARIAL: </w:t>
            </w:r>
            <w:r w:rsidRPr="00534E2A">
              <w:t>&lt;nome da licitante&gt;</w:t>
            </w:r>
          </w:p>
        </w:tc>
      </w:tr>
      <w:tr w:rsidR="00534E2A" w:rsidRPr="00534E2A" w14:paraId="225BA594" w14:textId="77777777" w:rsidTr="00534E2A">
        <w:trPr>
          <w:tblCellSpacing w:w="15" w:type="dxa"/>
        </w:trPr>
        <w:tc>
          <w:tcPr>
            <w:tcW w:w="4965" w:type="pct"/>
            <w:gridSpan w:val="2"/>
            <w:tcBorders>
              <w:top w:val="outset" w:sz="6" w:space="0" w:color="auto"/>
              <w:left w:val="outset" w:sz="6" w:space="0" w:color="auto"/>
              <w:bottom w:val="outset" w:sz="6" w:space="0" w:color="auto"/>
              <w:right w:val="outset" w:sz="6" w:space="0" w:color="auto"/>
            </w:tcBorders>
            <w:vAlign w:val="center"/>
            <w:hideMark/>
          </w:tcPr>
          <w:p w14:paraId="2CF3DC6A" w14:textId="77777777" w:rsidR="00534E2A" w:rsidRPr="00534E2A" w:rsidRDefault="00534E2A" w:rsidP="00534E2A">
            <w:r w:rsidRPr="00534E2A">
              <w:rPr>
                <w:b/>
                <w:bCs/>
              </w:rPr>
              <w:t>2. ENDEREÇO: </w:t>
            </w:r>
            <w:r w:rsidRPr="00534E2A">
              <w:t>&lt;endereço completo&gt;</w:t>
            </w:r>
          </w:p>
        </w:tc>
      </w:tr>
      <w:tr w:rsidR="00534E2A" w:rsidRPr="00534E2A" w14:paraId="624F21CC" w14:textId="77777777" w:rsidTr="00534E2A">
        <w:trPr>
          <w:tblCellSpacing w:w="15" w:type="dxa"/>
        </w:trPr>
        <w:tc>
          <w:tcPr>
            <w:tcW w:w="4965" w:type="pct"/>
            <w:gridSpan w:val="2"/>
            <w:tcBorders>
              <w:top w:val="outset" w:sz="6" w:space="0" w:color="auto"/>
              <w:left w:val="outset" w:sz="6" w:space="0" w:color="auto"/>
              <w:bottom w:val="outset" w:sz="6" w:space="0" w:color="auto"/>
              <w:right w:val="outset" w:sz="6" w:space="0" w:color="auto"/>
            </w:tcBorders>
            <w:vAlign w:val="center"/>
            <w:hideMark/>
          </w:tcPr>
          <w:p w14:paraId="30EBD4CA" w14:textId="77777777" w:rsidR="00534E2A" w:rsidRPr="00534E2A" w:rsidRDefault="00534E2A" w:rsidP="00534E2A">
            <w:r w:rsidRPr="00534E2A">
              <w:rPr>
                <w:b/>
                <w:bCs/>
              </w:rPr>
              <w:t>3. CNPJ:</w:t>
            </w:r>
            <w:r w:rsidRPr="00534E2A">
              <w:t> &lt;nº do CNPJ&gt;</w:t>
            </w:r>
          </w:p>
        </w:tc>
      </w:tr>
      <w:tr w:rsidR="00534E2A" w:rsidRPr="00534E2A" w14:paraId="0A8E7FDD" w14:textId="77777777" w:rsidTr="00534E2A">
        <w:trPr>
          <w:tblCellSpacing w:w="15" w:type="dxa"/>
        </w:trPr>
        <w:tc>
          <w:tcPr>
            <w:tcW w:w="2463" w:type="pct"/>
            <w:tcBorders>
              <w:top w:val="outset" w:sz="6" w:space="0" w:color="auto"/>
              <w:left w:val="outset" w:sz="6" w:space="0" w:color="auto"/>
              <w:bottom w:val="outset" w:sz="6" w:space="0" w:color="auto"/>
              <w:right w:val="outset" w:sz="6" w:space="0" w:color="auto"/>
            </w:tcBorders>
            <w:vAlign w:val="center"/>
            <w:hideMark/>
          </w:tcPr>
          <w:p w14:paraId="10D075D7" w14:textId="77777777" w:rsidR="00534E2A" w:rsidRPr="00534E2A" w:rsidRDefault="00534E2A" w:rsidP="00534E2A">
            <w:r w:rsidRPr="00534E2A">
              <w:rPr>
                <w:b/>
                <w:bCs/>
              </w:rPr>
              <w:t>4. TELEFONE:</w:t>
            </w:r>
            <w:r w:rsidRPr="00534E2A">
              <w:t> &lt;nº do telefone&gt;</w:t>
            </w:r>
          </w:p>
        </w:tc>
        <w:tc>
          <w:tcPr>
            <w:tcW w:w="2484" w:type="pct"/>
            <w:tcBorders>
              <w:top w:val="outset" w:sz="6" w:space="0" w:color="auto"/>
              <w:left w:val="outset" w:sz="6" w:space="0" w:color="auto"/>
              <w:bottom w:val="outset" w:sz="6" w:space="0" w:color="auto"/>
              <w:right w:val="outset" w:sz="6" w:space="0" w:color="auto"/>
            </w:tcBorders>
            <w:vAlign w:val="center"/>
            <w:hideMark/>
          </w:tcPr>
          <w:p w14:paraId="28456DB5" w14:textId="77777777" w:rsidR="00534E2A" w:rsidRPr="00534E2A" w:rsidRDefault="00534E2A" w:rsidP="00534E2A">
            <w:r w:rsidRPr="00534E2A">
              <w:rPr>
                <w:b/>
                <w:bCs/>
              </w:rPr>
              <w:t>5. E-MAIL: </w:t>
            </w:r>
            <w:r w:rsidRPr="00534E2A">
              <w:t>&lt;endereço de e-mail&gt;</w:t>
            </w:r>
          </w:p>
        </w:tc>
      </w:tr>
      <w:tr w:rsidR="00534E2A" w:rsidRPr="00534E2A" w14:paraId="08A4758E" w14:textId="77777777" w:rsidTr="00534E2A">
        <w:trPr>
          <w:tblCellSpacing w:w="15" w:type="dxa"/>
        </w:trPr>
        <w:tc>
          <w:tcPr>
            <w:tcW w:w="4965" w:type="pct"/>
            <w:gridSpan w:val="2"/>
            <w:tcBorders>
              <w:top w:val="outset" w:sz="6" w:space="0" w:color="auto"/>
              <w:left w:val="outset" w:sz="6" w:space="0" w:color="auto"/>
              <w:bottom w:val="outset" w:sz="6" w:space="0" w:color="auto"/>
              <w:right w:val="outset" w:sz="6" w:space="0" w:color="auto"/>
            </w:tcBorders>
            <w:vAlign w:val="center"/>
            <w:hideMark/>
          </w:tcPr>
          <w:p w14:paraId="17CC033A" w14:textId="77777777" w:rsidR="00534E2A" w:rsidRPr="00534E2A" w:rsidRDefault="00534E2A" w:rsidP="00534E2A">
            <w:r w:rsidRPr="00534E2A">
              <w:rPr>
                <w:b/>
                <w:bCs/>
              </w:rPr>
              <w:t>6. OBJETO: </w:t>
            </w:r>
            <w:r w:rsidRPr="00534E2A">
              <w:t>contratação de empresa especializada para prestação de serviços continuados de locação de 06 (seis) veículos, zero quilômetro, sem motorista, incluindo a manutenção preventiva e corretiva, serviço de passagem automática em pedágios e estacionamentos (TAG de pagamento), quilometragem livre e seguro total sem franquia, obedecidas as demais especificações contidas no Edital e em seus anexos., obedecidas as demais especificações contidas no Edital BDMG-07/2024 e em seus anexos.</w:t>
            </w:r>
          </w:p>
        </w:tc>
      </w:tr>
      <w:tr w:rsidR="00534E2A" w:rsidRPr="00534E2A" w14:paraId="6BDB5136" w14:textId="77777777" w:rsidTr="00534E2A">
        <w:trPr>
          <w:tblCellSpacing w:w="15" w:type="dxa"/>
        </w:trPr>
        <w:tc>
          <w:tcPr>
            <w:tcW w:w="4965" w:type="pct"/>
            <w:gridSpan w:val="2"/>
            <w:tcBorders>
              <w:top w:val="outset" w:sz="6" w:space="0" w:color="auto"/>
              <w:left w:val="outset" w:sz="6" w:space="0" w:color="auto"/>
              <w:bottom w:val="outset" w:sz="6" w:space="0" w:color="auto"/>
              <w:right w:val="outset" w:sz="6" w:space="0" w:color="auto"/>
            </w:tcBorders>
            <w:vAlign w:val="center"/>
            <w:hideMark/>
          </w:tcPr>
          <w:p w14:paraId="283E85E1" w14:textId="77777777" w:rsidR="00534E2A" w:rsidRPr="00534E2A" w:rsidRDefault="00534E2A" w:rsidP="00534E2A">
            <w:r w:rsidRPr="00534E2A">
              <w:rPr>
                <w:b/>
                <w:bCs/>
              </w:rPr>
              <w:t>7. VEÍCULOS OFERECIDOS PARA LOCAÇÃO:</w:t>
            </w:r>
          </w:p>
          <w:p w14:paraId="01A2D28C" w14:textId="77777777" w:rsidR="00534E2A" w:rsidRPr="00534E2A" w:rsidRDefault="00534E2A" w:rsidP="00534E2A">
            <w:r w:rsidRPr="00534E2A">
              <w:rPr>
                <w:b/>
                <w:bCs/>
              </w:rPr>
              <w:t>7.1. Frota de representação:</w:t>
            </w:r>
            <w:r w:rsidRPr="00534E2A">
              <w:t xml:space="preserve"> 03 (três) veículos SUV Executivo com potência mínima de 150 CV, abastecido com gasolina, </w:t>
            </w:r>
            <w:proofErr w:type="spellStart"/>
            <w:r w:rsidRPr="00534E2A">
              <w:t>flex</w:t>
            </w:r>
            <w:proofErr w:type="spellEnd"/>
            <w:r w:rsidRPr="00534E2A">
              <w:t xml:space="preserve">, diesel ou híbrido, nas cores preta, prata, cinza ou chumbo, todos na mesma cor, observadas as especificações mínimas do edital e seus anexos. Marcas de Referência: Chevrolet </w:t>
            </w:r>
            <w:proofErr w:type="spellStart"/>
            <w:r w:rsidRPr="00534E2A">
              <w:t>Equinox</w:t>
            </w:r>
            <w:proofErr w:type="spellEnd"/>
            <w:r w:rsidRPr="00534E2A">
              <w:t>, Jeep Compass, Mitsubishi Eclipse Cross, Toyota Corolla Cross ou similar.</w:t>
            </w:r>
          </w:p>
          <w:p w14:paraId="5E73F51D" w14:textId="77777777" w:rsidR="00534E2A" w:rsidRPr="00534E2A" w:rsidRDefault="00534E2A" w:rsidP="00534E2A">
            <w:r w:rsidRPr="00534E2A">
              <w:rPr>
                <w:b/>
                <w:bCs/>
              </w:rPr>
              <w:t>Marca: </w:t>
            </w:r>
            <w:r w:rsidRPr="00534E2A">
              <w:t>&lt;indicar marca&gt;</w:t>
            </w:r>
          </w:p>
          <w:p w14:paraId="218F327A" w14:textId="77777777" w:rsidR="00534E2A" w:rsidRPr="00534E2A" w:rsidRDefault="00534E2A" w:rsidP="00534E2A">
            <w:r w:rsidRPr="00534E2A">
              <w:rPr>
                <w:b/>
                <w:bCs/>
              </w:rPr>
              <w:t>Modelo: </w:t>
            </w:r>
            <w:r w:rsidRPr="00534E2A">
              <w:t>&lt;indicar modelo&gt;</w:t>
            </w:r>
          </w:p>
          <w:p w14:paraId="0D904891" w14:textId="77777777" w:rsidR="00534E2A" w:rsidRPr="00534E2A" w:rsidRDefault="00534E2A" w:rsidP="00534E2A">
            <w:r w:rsidRPr="00534E2A">
              <w:rPr>
                <w:b/>
                <w:bCs/>
              </w:rPr>
              <w:t>Cor: </w:t>
            </w:r>
            <w:r w:rsidRPr="00534E2A">
              <w:t>&lt;indicar cor&gt;</w:t>
            </w:r>
          </w:p>
          <w:p w14:paraId="733C98C5" w14:textId="77777777" w:rsidR="00534E2A" w:rsidRPr="00534E2A" w:rsidRDefault="00534E2A" w:rsidP="00534E2A">
            <w:r w:rsidRPr="00534E2A">
              <w:t> </w:t>
            </w:r>
          </w:p>
          <w:p w14:paraId="76BDC34F" w14:textId="77777777" w:rsidR="00534E2A" w:rsidRPr="00534E2A" w:rsidRDefault="00534E2A" w:rsidP="00534E2A">
            <w:r w:rsidRPr="00534E2A">
              <w:rPr>
                <w:b/>
                <w:bCs/>
              </w:rPr>
              <w:t>7.2. Frota de serviço:</w:t>
            </w:r>
            <w:r w:rsidRPr="00534E2A">
              <w:t xml:space="preserve"> 03 (três) veículos SUV Compacto com potência mínima de 120 CV, abastecido com gasolina ou </w:t>
            </w:r>
            <w:proofErr w:type="spellStart"/>
            <w:r w:rsidRPr="00534E2A">
              <w:t>flex</w:t>
            </w:r>
            <w:proofErr w:type="spellEnd"/>
            <w:r w:rsidRPr="00534E2A">
              <w:t>, na mesma cor dos fornecidos para a Frota de Representação, observadas as especificações mínimas do edital e seus anexos. Marcas de Referência: Chevrolet GM-</w:t>
            </w:r>
            <w:proofErr w:type="spellStart"/>
            <w:r w:rsidRPr="00534E2A">
              <w:t>Tracker</w:t>
            </w:r>
            <w:proofErr w:type="spellEnd"/>
            <w:r w:rsidRPr="00534E2A">
              <w:t xml:space="preserve">, Honda HRV, Hyundai Creta, Renault </w:t>
            </w:r>
            <w:proofErr w:type="spellStart"/>
            <w:r w:rsidRPr="00534E2A">
              <w:t>Duster</w:t>
            </w:r>
            <w:proofErr w:type="spellEnd"/>
            <w:r w:rsidRPr="00534E2A">
              <w:t>, Volkswagen T-Cross ou similar.</w:t>
            </w:r>
          </w:p>
          <w:p w14:paraId="68FAB6BE" w14:textId="77777777" w:rsidR="00534E2A" w:rsidRPr="00534E2A" w:rsidRDefault="00534E2A" w:rsidP="00534E2A">
            <w:r w:rsidRPr="00534E2A">
              <w:rPr>
                <w:b/>
                <w:bCs/>
              </w:rPr>
              <w:t>Marca:</w:t>
            </w:r>
            <w:r w:rsidRPr="00534E2A">
              <w:t> &lt;indicar marca&gt;</w:t>
            </w:r>
          </w:p>
          <w:p w14:paraId="75417967" w14:textId="77777777" w:rsidR="00534E2A" w:rsidRPr="00534E2A" w:rsidRDefault="00534E2A" w:rsidP="00534E2A">
            <w:r w:rsidRPr="00534E2A">
              <w:rPr>
                <w:b/>
                <w:bCs/>
              </w:rPr>
              <w:t>Modelo:</w:t>
            </w:r>
            <w:r w:rsidRPr="00534E2A">
              <w:t> &lt;indicar modelo&gt;</w:t>
            </w:r>
          </w:p>
        </w:tc>
      </w:tr>
      <w:tr w:rsidR="00534E2A" w:rsidRPr="00534E2A" w14:paraId="714A7716" w14:textId="77777777" w:rsidTr="00534E2A">
        <w:trPr>
          <w:tblCellSpacing w:w="15" w:type="dxa"/>
        </w:trPr>
        <w:tc>
          <w:tcPr>
            <w:tcW w:w="4965" w:type="pct"/>
            <w:gridSpan w:val="2"/>
            <w:tcBorders>
              <w:top w:val="outset" w:sz="6" w:space="0" w:color="auto"/>
              <w:left w:val="outset" w:sz="6" w:space="0" w:color="auto"/>
              <w:bottom w:val="outset" w:sz="6" w:space="0" w:color="auto"/>
              <w:right w:val="outset" w:sz="6" w:space="0" w:color="auto"/>
            </w:tcBorders>
            <w:vAlign w:val="center"/>
            <w:hideMark/>
          </w:tcPr>
          <w:p w14:paraId="57C77AEE" w14:textId="77777777" w:rsidR="00534E2A" w:rsidRPr="00534E2A" w:rsidRDefault="00534E2A" w:rsidP="00534E2A">
            <w:r w:rsidRPr="00534E2A">
              <w:rPr>
                <w:b/>
                <w:bCs/>
              </w:rPr>
              <w:t>8. VALORES OFERECIDOS</w:t>
            </w:r>
          </w:p>
          <w:p w14:paraId="1AC3CF1C" w14:textId="77777777" w:rsidR="00534E2A" w:rsidRPr="00534E2A" w:rsidRDefault="00534E2A" w:rsidP="00534E2A">
            <w:r w:rsidRPr="00534E2A">
              <w:rPr>
                <w:b/>
                <w:bCs/>
              </w:rPr>
              <w:lastRenderedPageBreak/>
              <w:t>Preço unitário mensal da frota de representação (FR): </w:t>
            </w:r>
            <w:r w:rsidRPr="00534E2A">
              <w:t>&lt;indicar&gt; (&lt;indicar por extenso&gt;)</w:t>
            </w:r>
          </w:p>
          <w:p w14:paraId="64ED260F" w14:textId="77777777" w:rsidR="00534E2A" w:rsidRPr="00534E2A" w:rsidRDefault="00534E2A" w:rsidP="00534E2A">
            <w:r w:rsidRPr="00534E2A">
              <w:rPr>
                <w:b/>
                <w:bCs/>
              </w:rPr>
              <w:t>Preço unitário mensal da frota de serviços (FS):</w:t>
            </w:r>
            <w:r w:rsidRPr="00534E2A">
              <w:t> &lt;indicar&gt; (&lt;indicar por extenso&gt;)</w:t>
            </w:r>
          </w:p>
          <w:p w14:paraId="78D9F2D3" w14:textId="77777777" w:rsidR="00534E2A" w:rsidRPr="00534E2A" w:rsidRDefault="00534E2A" w:rsidP="00534E2A">
            <w:r w:rsidRPr="00534E2A">
              <w:rPr>
                <w:b/>
                <w:bCs/>
              </w:rPr>
              <w:t>Preço mensal total (PM) – 3 x (FR + FS): </w:t>
            </w:r>
            <w:r w:rsidRPr="00534E2A">
              <w:t>&lt;indicar&gt; (&lt;indicar por extenso&gt;)</w:t>
            </w:r>
          </w:p>
          <w:p w14:paraId="5C457FA3" w14:textId="77777777" w:rsidR="00534E2A" w:rsidRPr="00534E2A" w:rsidRDefault="00534E2A" w:rsidP="00534E2A">
            <w:r w:rsidRPr="00534E2A">
              <w:rPr>
                <w:b/>
                <w:bCs/>
              </w:rPr>
              <w:t>Preço global (PG) – 60 x PM:</w:t>
            </w:r>
            <w:r w:rsidRPr="00534E2A">
              <w:t> &lt;indicar&gt; (&lt;indicar por extenso&gt;)</w:t>
            </w:r>
          </w:p>
          <w:p w14:paraId="713E7B23" w14:textId="77777777" w:rsidR="00534E2A" w:rsidRPr="00534E2A" w:rsidRDefault="00534E2A" w:rsidP="00534E2A">
            <w:r w:rsidRPr="00534E2A">
              <w:t> </w:t>
            </w:r>
          </w:p>
          <w:p w14:paraId="0506CF47" w14:textId="77777777" w:rsidR="00534E2A" w:rsidRPr="00534E2A" w:rsidRDefault="00534E2A" w:rsidP="00534E2A">
            <w:r w:rsidRPr="00534E2A">
              <w:rPr>
                <w:b/>
                <w:bCs/>
              </w:rPr>
              <w:t>ATENÇÃO:</w:t>
            </w:r>
            <w:r w:rsidRPr="00534E2A">
              <w:t> Em relação ao serviço de passagem automática em pedágios e estacionamentos (TAG de pagamento) serão reembolsados nos termos do edital BDMG-07/2024, Anexo IV, item 6.1.2, apenas os custos advindos da efetiva utilização dos serviços, sendo quaisquer outros valores, inclusive a mensalidade, já incluídos nos preços ofertados pela licitante.</w:t>
            </w:r>
          </w:p>
        </w:tc>
      </w:tr>
      <w:tr w:rsidR="00534E2A" w:rsidRPr="00534E2A" w14:paraId="18D6A5E3" w14:textId="77777777" w:rsidTr="00534E2A">
        <w:trPr>
          <w:tblCellSpacing w:w="15" w:type="dxa"/>
        </w:trPr>
        <w:tc>
          <w:tcPr>
            <w:tcW w:w="4965" w:type="pct"/>
            <w:gridSpan w:val="2"/>
            <w:tcBorders>
              <w:top w:val="outset" w:sz="6" w:space="0" w:color="auto"/>
              <w:left w:val="outset" w:sz="6" w:space="0" w:color="auto"/>
              <w:bottom w:val="outset" w:sz="6" w:space="0" w:color="auto"/>
              <w:right w:val="outset" w:sz="6" w:space="0" w:color="auto"/>
            </w:tcBorders>
            <w:vAlign w:val="center"/>
            <w:hideMark/>
          </w:tcPr>
          <w:p w14:paraId="50C76BD8" w14:textId="77777777" w:rsidR="00534E2A" w:rsidRPr="00534E2A" w:rsidRDefault="00534E2A" w:rsidP="00534E2A">
            <w:r w:rsidRPr="00534E2A">
              <w:rPr>
                <w:b/>
                <w:bCs/>
              </w:rPr>
              <w:lastRenderedPageBreak/>
              <w:t>9. DECLARAÇÕES:</w:t>
            </w:r>
          </w:p>
          <w:p w14:paraId="0D812A31" w14:textId="77777777" w:rsidR="00534E2A" w:rsidRPr="00534E2A" w:rsidRDefault="00534E2A" w:rsidP="00534E2A">
            <w:r w:rsidRPr="00534E2A">
              <w:t>Declaro que conheço, aceito e serão atendidas todas as condições estabelecidas no Pregão Eletrônico BDMG-07/2024 e seus anexos.</w:t>
            </w:r>
          </w:p>
          <w:p w14:paraId="2F3C62C8" w14:textId="77777777" w:rsidR="00534E2A" w:rsidRPr="00534E2A" w:rsidRDefault="00534E2A" w:rsidP="00534E2A">
            <w:r w:rsidRPr="00534E2A">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instrumento contratual ou ainda quaisquer outros que porventura possam recair o referido instrumento, não cabendo ao BDMG quaisquer custos adicionais.</w:t>
            </w:r>
          </w:p>
          <w:p w14:paraId="3AA66959" w14:textId="77777777" w:rsidR="00534E2A" w:rsidRPr="00534E2A" w:rsidRDefault="00534E2A" w:rsidP="00534E2A">
            <w:r w:rsidRPr="00534E2A">
              <w:t>Declaro que esta proposta foi elaborada de forma independente.</w:t>
            </w:r>
          </w:p>
          <w:p w14:paraId="1D245B3E" w14:textId="77777777" w:rsidR="00534E2A" w:rsidRPr="00534E2A" w:rsidRDefault="00534E2A" w:rsidP="00534E2A">
            <w:r w:rsidRPr="00534E2A">
              <w:t>Declaro, não haver fatos impeditivos para participação no Pregão Eletrônico BDMG-07/2024, ciente da obrigatoriedade de informar ocorrências posteriores.</w:t>
            </w:r>
          </w:p>
          <w:p w14:paraId="16CD202F" w14:textId="77777777" w:rsidR="00534E2A" w:rsidRPr="00534E2A" w:rsidRDefault="00534E2A" w:rsidP="00534E2A">
            <w:r w:rsidRPr="00534E2A">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56586990" w14:textId="77777777" w:rsidR="00534E2A" w:rsidRPr="00534E2A" w:rsidRDefault="00534E2A" w:rsidP="00534E2A">
            <w:r w:rsidRPr="00534E2A">
              <w:t>Autorizo a coleta e o tratamento, pelo BDMG, dos dados pessoais fornecidos neste requerimento e nos demais documentos entregues para participação nesta licitação, para as finalidades constantes do Edital em referência e seus efeitos, conforme disposições da Política de Privacidade e Proteção de Dados Pessoais do BDMG e da legislação aplicável.</w:t>
            </w:r>
          </w:p>
        </w:tc>
      </w:tr>
      <w:tr w:rsidR="00534E2A" w:rsidRPr="00534E2A" w14:paraId="562C54BB" w14:textId="77777777" w:rsidTr="00534E2A">
        <w:trPr>
          <w:tblCellSpacing w:w="15" w:type="dxa"/>
        </w:trPr>
        <w:tc>
          <w:tcPr>
            <w:tcW w:w="4965" w:type="pct"/>
            <w:gridSpan w:val="2"/>
            <w:tcBorders>
              <w:top w:val="outset" w:sz="6" w:space="0" w:color="auto"/>
              <w:left w:val="outset" w:sz="6" w:space="0" w:color="auto"/>
              <w:bottom w:val="outset" w:sz="6" w:space="0" w:color="auto"/>
              <w:right w:val="outset" w:sz="6" w:space="0" w:color="auto"/>
            </w:tcBorders>
            <w:vAlign w:val="center"/>
            <w:hideMark/>
          </w:tcPr>
          <w:p w14:paraId="7DA6B081" w14:textId="77777777" w:rsidR="00534E2A" w:rsidRPr="00534E2A" w:rsidRDefault="00534E2A" w:rsidP="00534E2A">
            <w:r w:rsidRPr="00534E2A">
              <w:rPr>
                <w:b/>
                <w:bCs/>
              </w:rPr>
              <w:lastRenderedPageBreak/>
              <w:t>10. PRAZO DE VALIDADE DA PROPOSTA:</w:t>
            </w:r>
          </w:p>
          <w:p w14:paraId="7ECE4A28" w14:textId="77777777" w:rsidR="00534E2A" w:rsidRPr="00534E2A" w:rsidRDefault="00534E2A" w:rsidP="00534E2A">
            <w:r w:rsidRPr="00534E2A">
              <w:t>&lt;escrever n° de dias&gt; (&lt;escrever por extenso n° de dias&gt;) dias corridos contados da data de apresentação deste instrumento de proposta ao BDMG</w:t>
            </w:r>
          </w:p>
          <w:p w14:paraId="4AFFE621" w14:textId="77777777" w:rsidR="00534E2A" w:rsidRPr="00534E2A" w:rsidRDefault="00534E2A" w:rsidP="00534E2A">
            <w:r w:rsidRPr="00534E2A">
              <w:t>Observação: mínimo de 60 (sessenta) dias corridos.</w:t>
            </w:r>
          </w:p>
        </w:tc>
      </w:tr>
      <w:tr w:rsidR="00534E2A" w:rsidRPr="00534E2A" w14:paraId="0FC2E066" w14:textId="77777777" w:rsidTr="00534E2A">
        <w:trPr>
          <w:tblCellSpacing w:w="15" w:type="dxa"/>
        </w:trPr>
        <w:tc>
          <w:tcPr>
            <w:tcW w:w="4965" w:type="pct"/>
            <w:gridSpan w:val="2"/>
            <w:tcBorders>
              <w:top w:val="outset" w:sz="6" w:space="0" w:color="auto"/>
              <w:left w:val="outset" w:sz="6" w:space="0" w:color="auto"/>
              <w:bottom w:val="outset" w:sz="6" w:space="0" w:color="auto"/>
              <w:right w:val="outset" w:sz="6" w:space="0" w:color="auto"/>
            </w:tcBorders>
            <w:vAlign w:val="center"/>
            <w:hideMark/>
          </w:tcPr>
          <w:p w14:paraId="7DBB747A" w14:textId="77777777" w:rsidR="00534E2A" w:rsidRPr="00534E2A" w:rsidRDefault="00534E2A" w:rsidP="00534E2A">
            <w:r w:rsidRPr="00534E2A">
              <w:rPr>
                <w:b/>
                <w:bCs/>
              </w:rPr>
              <w:t>11. DATA E ASSINATURA</w:t>
            </w:r>
          </w:p>
          <w:p w14:paraId="1B7077C4" w14:textId="77777777" w:rsidR="00534E2A" w:rsidRPr="00534E2A" w:rsidRDefault="00534E2A" w:rsidP="00534E2A">
            <w:r w:rsidRPr="00534E2A">
              <w:t> </w:t>
            </w:r>
          </w:p>
          <w:p w14:paraId="44AF4F07" w14:textId="77777777" w:rsidR="00534E2A" w:rsidRPr="00534E2A" w:rsidRDefault="00534E2A" w:rsidP="00534E2A">
            <w:r w:rsidRPr="00534E2A">
              <w:t>&lt;local&gt;, &lt;dia&gt; de &lt;mês&gt; de 2024.</w:t>
            </w:r>
          </w:p>
          <w:p w14:paraId="14779B8F" w14:textId="77777777" w:rsidR="00534E2A" w:rsidRPr="00534E2A" w:rsidRDefault="00534E2A" w:rsidP="00534E2A">
            <w:r w:rsidRPr="00534E2A">
              <w:br/>
              <w:t>___________________________________________________</w:t>
            </w:r>
          </w:p>
          <w:p w14:paraId="4B977286" w14:textId="77777777" w:rsidR="00534E2A" w:rsidRPr="00534E2A" w:rsidRDefault="00534E2A" w:rsidP="00534E2A">
            <w:r w:rsidRPr="00534E2A">
              <w:t>&lt;escrever nome do representante legal que assina a proposta&gt;</w:t>
            </w:r>
          </w:p>
          <w:p w14:paraId="0C1153A7" w14:textId="77777777" w:rsidR="00534E2A" w:rsidRPr="00534E2A" w:rsidRDefault="00534E2A" w:rsidP="00534E2A">
            <w:r w:rsidRPr="00534E2A">
              <w:t>&lt;escrever n° de CPF do representante legal que assina a proposta&gt;</w:t>
            </w:r>
          </w:p>
        </w:tc>
      </w:tr>
    </w:tbl>
    <w:p w14:paraId="42275B68" w14:textId="10A997BD" w:rsidR="00534E2A" w:rsidRPr="00534E2A" w:rsidRDefault="00534E2A" w:rsidP="00534E2A"/>
    <w:p w14:paraId="4A50F761" w14:textId="77777777" w:rsidR="006833F0" w:rsidRDefault="006833F0"/>
    <w:sectPr w:rsidR="006833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2A"/>
    <w:rsid w:val="00181BF7"/>
    <w:rsid w:val="00534E2A"/>
    <w:rsid w:val="006833F0"/>
    <w:rsid w:val="00FF48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EA54F"/>
  <w15:chartTrackingRefBased/>
  <w15:docId w15:val="{ECDE0DBC-6025-4B00-9552-0C1485B6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34E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534E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34E2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34E2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34E2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534E2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34E2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34E2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34E2A"/>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34E2A"/>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34E2A"/>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34E2A"/>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34E2A"/>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34E2A"/>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34E2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34E2A"/>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34E2A"/>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34E2A"/>
    <w:rPr>
      <w:rFonts w:eastAsiaTheme="majorEastAsia" w:cstheme="majorBidi"/>
      <w:color w:val="272727" w:themeColor="text1" w:themeTint="D8"/>
    </w:rPr>
  </w:style>
  <w:style w:type="paragraph" w:styleId="Ttulo">
    <w:name w:val="Title"/>
    <w:basedOn w:val="Normal"/>
    <w:next w:val="Normal"/>
    <w:link w:val="TtuloChar"/>
    <w:uiPriority w:val="10"/>
    <w:qFormat/>
    <w:rsid w:val="00534E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34E2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34E2A"/>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34E2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34E2A"/>
    <w:pPr>
      <w:spacing w:before="160"/>
      <w:jc w:val="center"/>
    </w:pPr>
    <w:rPr>
      <w:i/>
      <w:iCs/>
      <w:color w:val="404040" w:themeColor="text1" w:themeTint="BF"/>
    </w:rPr>
  </w:style>
  <w:style w:type="character" w:customStyle="1" w:styleId="CitaoChar">
    <w:name w:val="Citação Char"/>
    <w:basedOn w:val="Fontepargpadro"/>
    <w:link w:val="Citao"/>
    <w:uiPriority w:val="29"/>
    <w:rsid w:val="00534E2A"/>
    <w:rPr>
      <w:i/>
      <w:iCs/>
      <w:color w:val="404040" w:themeColor="text1" w:themeTint="BF"/>
    </w:rPr>
  </w:style>
  <w:style w:type="paragraph" w:styleId="PargrafodaLista">
    <w:name w:val="List Paragraph"/>
    <w:basedOn w:val="Normal"/>
    <w:uiPriority w:val="34"/>
    <w:qFormat/>
    <w:rsid w:val="00534E2A"/>
    <w:pPr>
      <w:ind w:left="720"/>
      <w:contextualSpacing/>
    </w:pPr>
  </w:style>
  <w:style w:type="character" w:styleId="nfaseIntensa">
    <w:name w:val="Intense Emphasis"/>
    <w:basedOn w:val="Fontepargpadro"/>
    <w:uiPriority w:val="21"/>
    <w:qFormat/>
    <w:rsid w:val="00534E2A"/>
    <w:rPr>
      <w:i/>
      <w:iCs/>
      <w:color w:val="0F4761" w:themeColor="accent1" w:themeShade="BF"/>
    </w:rPr>
  </w:style>
  <w:style w:type="paragraph" w:styleId="CitaoIntensa">
    <w:name w:val="Intense Quote"/>
    <w:basedOn w:val="Normal"/>
    <w:next w:val="Normal"/>
    <w:link w:val="CitaoIntensaChar"/>
    <w:uiPriority w:val="30"/>
    <w:qFormat/>
    <w:rsid w:val="00534E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34E2A"/>
    <w:rPr>
      <w:i/>
      <w:iCs/>
      <w:color w:val="0F4761" w:themeColor="accent1" w:themeShade="BF"/>
    </w:rPr>
  </w:style>
  <w:style w:type="character" w:styleId="RefernciaIntensa">
    <w:name w:val="Intense Reference"/>
    <w:basedOn w:val="Fontepargpadro"/>
    <w:uiPriority w:val="32"/>
    <w:qFormat/>
    <w:rsid w:val="00534E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361828">
      <w:bodyDiv w:val="1"/>
      <w:marLeft w:val="0"/>
      <w:marRight w:val="0"/>
      <w:marTop w:val="0"/>
      <w:marBottom w:val="0"/>
      <w:divBdr>
        <w:top w:val="none" w:sz="0" w:space="0" w:color="auto"/>
        <w:left w:val="none" w:sz="0" w:space="0" w:color="auto"/>
        <w:bottom w:val="none" w:sz="0" w:space="0" w:color="auto"/>
        <w:right w:val="none" w:sz="0" w:space="0" w:color="auto"/>
      </w:divBdr>
    </w:div>
    <w:div w:id="124807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3522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Evandro Dolabella Melo</dc:creator>
  <cp:keywords/>
  <dc:description/>
  <cp:lastModifiedBy>Evandro Dolabella Melo</cp:lastModifiedBy>
  <cp:revision>1</cp:revision>
  <dcterms:created xsi:type="dcterms:W3CDTF">2024-06-25T20:40:00Z</dcterms:created>
  <dcterms:modified xsi:type="dcterms:W3CDTF">2024-06-25T20:41:00Z</dcterms:modified>
</cp:coreProperties>
</file>