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A61ECA" w:rsidRPr="00A61ECA" w14:paraId="0BF91ABD" w14:textId="77777777" w:rsidTr="00A61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049C9D" w14:textId="77777777" w:rsidR="00A61ECA" w:rsidRPr="00A61ECA" w:rsidRDefault="00A61ECA" w:rsidP="00A61ECA">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A61ECA">
              <w:rPr>
                <w:rFonts w:ascii="Calibri" w:eastAsia="Times New Roman" w:hAnsi="Calibri" w:cs="Calibri"/>
                <w:b/>
                <w:bCs/>
                <w:caps/>
                <w:color w:val="000000"/>
                <w:sz w:val="26"/>
                <w:szCs w:val="26"/>
                <w:lang w:eastAsia="pt-BR"/>
              </w:rPr>
              <w:t>EDITAL BDMG-16/2023</w:t>
            </w:r>
          </w:p>
        </w:tc>
      </w:tr>
      <w:tr w:rsidR="00A61ECA" w:rsidRPr="00A61ECA" w14:paraId="46E38E85" w14:textId="77777777" w:rsidTr="00A61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83871E"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1. NOME EMPRESARIAL:</w:t>
            </w:r>
          </w:p>
        </w:tc>
      </w:tr>
      <w:tr w:rsidR="00A61ECA" w:rsidRPr="00A61ECA" w14:paraId="71175493" w14:textId="77777777" w:rsidTr="00A61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DF71A4"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2. CNPJ:</w:t>
            </w:r>
          </w:p>
        </w:tc>
      </w:tr>
      <w:tr w:rsidR="00A61ECA" w:rsidRPr="00A61ECA" w14:paraId="5A92C72D" w14:textId="77777777" w:rsidTr="00A61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148DDB"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3. ENDEREÇO:</w:t>
            </w:r>
          </w:p>
        </w:tc>
      </w:tr>
      <w:tr w:rsidR="00A61ECA" w:rsidRPr="00A61ECA" w14:paraId="4C9DDD9A" w14:textId="77777777" w:rsidTr="00A61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EFE12A"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4. TELEFONE:</w:t>
            </w:r>
          </w:p>
        </w:tc>
      </w:tr>
      <w:tr w:rsidR="00A61ECA" w:rsidRPr="00A61ECA" w14:paraId="62DDB610" w14:textId="77777777" w:rsidTr="00A61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4B3283"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5. ENDEREÇO ELETRÔNICO:</w:t>
            </w:r>
          </w:p>
        </w:tc>
      </w:tr>
      <w:tr w:rsidR="00A61ECA" w:rsidRPr="00A61ECA" w14:paraId="4B96F3D6" w14:textId="77777777" w:rsidTr="00A61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9E61EB"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6. OBJETO:</w:t>
            </w:r>
          </w:p>
          <w:p w14:paraId="4D1F79F8"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Contratação de agente custodiante, devidamente autorizado pela Comissão de Valores Mobiliários, para prestação de serviço de Custódia Qualificada para os títulos e valores mobiliários pertencentes ao BDMG, conforme o edital BDMG-16/2023.</w:t>
            </w:r>
          </w:p>
        </w:tc>
      </w:tr>
      <w:tr w:rsidR="00A61ECA" w:rsidRPr="00A61ECA" w14:paraId="4352828E" w14:textId="77777777" w:rsidTr="00A61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154349"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7. PREÇOS OFERTADOS:</w:t>
            </w:r>
          </w:p>
          <w:p w14:paraId="3FC352F6"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O valor global ofertado para a realização integral dos serviços é de R$&lt;informar&gt; (&lt;informar por extenso&gt;), correspondente ao valor mensal de R$&lt;informar&gt; (&lt;informar por extenso&gt;).</w:t>
            </w:r>
          </w:p>
        </w:tc>
      </w:tr>
      <w:tr w:rsidR="00A61ECA" w:rsidRPr="00A61ECA" w14:paraId="519A441D" w14:textId="77777777" w:rsidTr="00A61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675D99"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8. DECLARAÇÕES:</w:t>
            </w:r>
          </w:p>
          <w:p w14:paraId="4B7E9285"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Declaro, sob as penas da lei, que</w:t>
            </w:r>
          </w:p>
          <w:p w14:paraId="51C7CD49"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 xml:space="preserve">- </w:t>
            </w:r>
            <w:proofErr w:type="gramStart"/>
            <w:r w:rsidRPr="00A61ECA">
              <w:rPr>
                <w:rFonts w:ascii="Calibri" w:eastAsia="Times New Roman" w:hAnsi="Calibri" w:cs="Calibri"/>
                <w:color w:val="000000"/>
                <w:sz w:val="24"/>
                <w:szCs w:val="24"/>
                <w:lang w:eastAsia="pt-BR"/>
              </w:rPr>
              <w:t>conheço, aceito</w:t>
            </w:r>
            <w:proofErr w:type="gramEnd"/>
            <w:r w:rsidRPr="00A61ECA">
              <w:rPr>
                <w:rFonts w:ascii="Calibri" w:eastAsia="Times New Roman" w:hAnsi="Calibri" w:cs="Calibri"/>
                <w:color w:val="000000"/>
                <w:sz w:val="24"/>
                <w:szCs w:val="24"/>
                <w:lang w:eastAsia="pt-BR"/>
              </w:rPr>
              <w:t xml:space="preserve"> e serão atendidas todas as condições estabelecidas no edital BDMG-16/2023 e seus anexos;</w:t>
            </w:r>
          </w:p>
          <w:p w14:paraId="791B429B"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 xml:space="preserve">- </w:t>
            </w:r>
            <w:proofErr w:type="gramStart"/>
            <w:r w:rsidRPr="00A61ECA">
              <w:rPr>
                <w:rFonts w:ascii="Calibri" w:eastAsia="Times New Roman" w:hAnsi="Calibri" w:cs="Calibri"/>
                <w:color w:val="000000"/>
                <w:sz w:val="24"/>
                <w:szCs w:val="24"/>
                <w:lang w:eastAsia="pt-BR"/>
              </w:rPr>
              <w:t>o</w:t>
            </w:r>
            <w:proofErr w:type="gramEnd"/>
            <w:r w:rsidRPr="00A61ECA">
              <w:rPr>
                <w:rFonts w:ascii="Calibri" w:eastAsia="Times New Roman" w:hAnsi="Calibri" w:cs="Calibri"/>
                <w:color w:val="000000"/>
                <w:sz w:val="24"/>
                <w:szCs w:val="24"/>
                <w:lang w:eastAsia="pt-BR"/>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w:t>
            </w:r>
            <w:r w:rsidRPr="00A61ECA">
              <w:rPr>
                <w:rFonts w:ascii="Calibri" w:eastAsia="Times New Roman" w:hAnsi="Calibri" w:cs="Calibri"/>
                <w:b/>
                <w:bCs/>
                <w:color w:val="000000"/>
                <w:sz w:val="24"/>
                <w:szCs w:val="24"/>
                <w:lang w:eastAsia="pt-BR"/>
              </w:rPr>
              <w:t>BDMG</w:t>
            </w:r>
            <w:r w:rsidRPr="00A61ECA">
              <w:rPr>
                <w:rFonts w:ascii="Calibri" w:eastAsia="Times New Roman" w:hAnsi="Calibri" w:cs="Calibri"/>
                <w:color w:val="000000"/>
                <w:sz w:val="24"/>
                <w:szCs w:val="24"/>
                <w:lang w:eastAsia="pt-BR"/>
              </w:rPr>
              <w:t> quaisquer custos adicionais;</w:t>
            </w:r>
          </w:p>
          <w:p w14:paraId="25D73364"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 xml:space="preserve">- </w:t>
            </w:r>
            <w:proofErr w:type="gramStart"/>
            <w:r w:rsidRPr="00A61ECA">
              <w:rPr>
                <w:rFonts w:ascii="Calibri" w:eastAsia="Times New Roman" w:hAnsi="Calibri" w:cs="Calibri"/>
                <w:color w:val="000000"/>
                <w:sz w:val="24"/>
                <w:szCs w:val="24"/>
                <w:lang w:eastAsia="pt-BR"/>
              </w:rPr>
              <w:t>esta</w:t>
            </w:r>
            <w:proofErr w:type="gramEnd"/>
            <w:r w:rsidRPr="00A61ECA">
              <w:rPr>
                <w:rFonts w:ascii="Calibri" w:eastAsia="Times New Roman" w:hAnsi="Calibri" w:cs="Calibri"/>
                <w:color w:val="000000"/>
                <w:sz w:val="24"/>
                <w:szCs w:val="24"/>
                <w:lang w:eastAsia="pt-BR"/>
              </w:rPr>
              <w:t xml:space="preserve"> proposta foi elaborada de forma independente;</w:t>
            </w:r>
          </w:p>
          <w:p w14:paraId="4BDB3934"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 xml:space="preserve">- </w:t>
            </w:r>
            <w:proofErr w:type="gramStart"/>
            <w:r w:rsidRPr="00A61ECA">
              <w:rPr>
                <w:rFonts w:ascii="Calibri" w:eastAsia="Times New Roman" w:hAnsi="Calibri" w:cs="Calibri"/>
                <w:color w:val="000000"/>
                <w:sz w:val="24"/>
                <w:szCs w:val="24"/>
                <w:lang w:eastAsia="pt-BR"/>
              </w:rPr>
              <w:t>não</w:t>
            </w:r>
            <w:proofErr w:type="gramEnd"/>
            <w:r w:rsidRPr="00A61ECA">
              <w:rPr>
                <w:rFonts w:ascii="Calibri" w:eastAsia="Times New Roman" w:hAnsi="Calibri" w:cs="Calibri"/>
                <w:color w:val="000000"/>
                <w:sz w:val="24"/>
                <w:szCs w:val="24"/>
                <w:lang w:eastAsia="pt-BR"/>
              </w:rPr>
              <w:t xml:space="preserve"> há fatos impeditivos para participação da licitante signatária no Pregão de edital BDMG-16/2023, ciente da obrigatoriedade de informar ocorrências posteriores;</w:t>
            </w:r>
          </w:p>
          <w:p w14:paraId="342E4A5F"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 xml:space="preserve">- </w:t>
            </w:r>
            <w:proofErr w:type="gramStart"/>
            <w:r w:rsidRPr="00A61ECA">
              <w:rPr>
                <w:rFonts w:ascii="Calibri" w:eastAsia="Times New Roman" w:hAnsi="Calibri" w:cs="Calibri"/>
                <w:color w:val="000000"/>
                <w:sz w:val="24"/>
                <w:szCs w:val="24"/>
                <w:lang w:eastAsia="pt-BR"/>
              </w:rPr>
              <w:t>em</w:t>
            </w:r>
            <w:proofErr w:type="gramEnd"/>
            <w:r w:rsidRPr="00A61ECA">
              <w:rPr>
                <w:rFonts w:ascii="Calibri" w:eastAsia="Times New Roman" w:hAnsi="Calibri" w:cs="Calibri"/>
                <w:color w:val="000000"/>
                <w:sz w:val="24"/>
                <w:szCs w:val="24"/>
                <w:lang w:eastAsia="pt-BR"/>
              </w:rPr>
              <w:t xml:space="preserve"> nenhuma das dependências deste proponente ocorre trabalho noturno, perigoso ou insalubre por menores de 18 (dezoito) anos ou qualquer trabalho por menores de 16 (dezesseis) anos, salvo na condição de aprendiz, na forma da Lei;</w:t>
            </w:r>
          </w:p>
          <w:p w14:paraId="6EE7E71D"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Autorizo a coleta e o tratamento, pelo </w:t>
            </w:r>
            <w:r w:rsidRPr="00A61ECA">
              <w:rPr>
                <w:rFonts w:ascii="Calibri" w:eastAsia="Times New Roman" w:hAnsi="Calibri" w:cs="Calibri"/>
                <w:b/>
                <w:bCs/>
                <w:color w:val="000000"/>
                <w:sz w:val="24"/>
                <w:szCs w:val="24"/>
                <w:lang w:eastAsia="pt-BR"/>
              </w:rPr>
              <w:t>BDMG</w:t>
            </w:r>
            <w:r w:rsidRPr="00A61ECA">
              <w:rPr>
                <w:rFonts w:ascii="Calibri" w:eastAsia="Times New Roman" w:hAnsi="Calibri" w:cs="Calibri"/>
                <w:color w:val="000000"/>
                <w:sz w:val="24"/>
                <w:szCs w:val="24"/>
                <w:lang w:eastAsia="pt-BR"/>
              </w:rPr>
              <w:t>,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w:t>
            </w:r>
            <w:r w:rsidRPr="00A61ECA">
              <w:rPr>
                <w:rFonts w:ascii="Calibri" w:eastAsia="Times New Roman" w:hAnsi="Calibri" w:cs="Calibri"/>
                <w:b/>
                <w:bCs/>
                <w:color w:val="000000"/>
                <w:sz w:val="24"/>
                <w:szCs w:val="24"/>
                <w:lang w:eastAsia="pt-BR"/>
              </w:rPr>
              <w:t>BDMG</w:t>
            </w:r>
            <w:r w:rsidRPr="00A61ECA">
              <w:rPr>
                <w:rFonts w:ascii="Calibri" w:eastAsia="Times New Roman" w:hAnsi="Calibri" w:cs="Calibri"/>
                <w:color w:val="000000"/>
                <w:sz w:val="24"/>
                <w:szCs w:val="24"/>
                <w:lang w:eastAsia="pt-BR"/>
              </w:rPr>
              <w:t> e da legislação aplicável.</w:t>
            </w:r>
          </w:p>
        </w:tc>
      </w:tr>
      <w:tr w:rsidR="00A61ECA" w:rsidRPr="00A61ECA" w14:paraId="7FCADBD7" w14:textId="77777777" w:rsidTr="00A61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33DAB0"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9. PRAZO DE VALIDADE DA PROPOSTA:</w:t>
            </w:r>
          </w:p>
          <w:p w14:paraId="2E5956B9"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&lt;INDICAR&gt; (&lt;INDICAR POR EXTENSO) dias corridos contados da apresentação deste instrumento ao BDMG.</w:t>
            </w:r>
          </w:p>
          <w:p w14:paraId="3460C74E" w14:textId="77777777" w:rsidR="00A61ECA" w:rsidRPr="00A61ECA" w:rsidRDefault="00A61ECA" w:rsidP="00A61ECA">
            <w:pPr>
              <w:spacing w:after="0" w:line="240" w:lineRule="auto"/>
              <w:ind w:left="60" w:right="60"/>
              <w:rPr>
                <w:rFonts w:ascii="Calibri" w:eastAsia="Times New Roman" w:hAnsi="Calibri" w:cs="Calibri"/>
                <w:color w:val="000000"/>
                <w:lang w:eastAsia="pt-BR"/>
              </w:rPr>
            </w:pPr>
            <w:r w:rsidRPr="00A61ECA">
              <w:rPr>
                <w:rFonts w:ascii="Calibri" w:eastAsia="Times New Roman" w:hAnsi="Calibri" w:cs="Calibri"/>
                <w:i/>
                <w:iCs/>
                <w:color w:val="000000"/>
                <w:lang w:eastAsia="pt-BR"/>
              </w:rPr>
              <w:t>Observação: mínimo de 60 (sessenta) dias.</w:t>
            </w:r>
          </w:p>
        </w:tc>
      </w:tr>
      <w:tr w:rsidR="00A61ECA" w:rsidRPr="00A61ECA" w14:paraId="610F0EC1" w14:textId="77777777" w:rsidTr="00A61E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60C583"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lastRenderedPageBreak/>
              <w:t>10. DATA E ASSINATURA</w:t>
            </w:r>
          </w:p>
          <w:p w14:paraId="2F85F68D" w14:textId="77777777" w:rsidR="00A61ECA" w:rsidRPr="00A61ECA" w:rsidRDefault="00A61ECA" w:rsidP="00A61ECA">
            <w:pPr>
              <w:spacing w:before="120" w:after="120" w:line="240" w:lineRule="auto"/>
              <w:ind w:left="120" w:right="120"/>
              <w:jc w:val="both"/>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 xml:space="preserve">Belo </w:t>
            </w:r>
            <w:proofErr w:type="gramStart"/>
            <w:r w:rsidRPr="00A61ECA">
              <w:rPr>
                <w:rFonts w:ascii="Calibri" w:eastAsia="Times New Roman" w:hAnsi="Calibri" w:cs="Calibri"/>
                <w:color w:val="000000"/>
                <w:sz w:val="24"/>
                <w:szCs w:val="24"/>
                <w:lang w:eastAsia="pt-BR"/>
              </w:rPr>
              <w:t>Horizonte,   </w:t>
            </w:r>
            <w:proofErr w:type="gramEnd"/>
            <w:r w:rsidRPr="00A61ECA">
              <w:rPr>
                <w:rFonts w:ascii="Calibri" w:eastAsia="Times New Roman" w:hAnsi="Calibri" w:cs="Calibri"/>
                <w:color w:val="000000"/>
                <w:sz w:val="24"/>
                <w:szCs w:val="24"/>
                <w:lang w:eastAsia="pt-BR"/>
              </w:rPr>
              <w:t xml:space="preserve">  de                         </w:t>
            </w:r>
            <w:proofErr w:type="spellStart"/>
            <w:r w:rsidRPr="00A61ECA">
              <w:rPr>
                <w:rFonts w:ascii="Calibri" w:eastAsia="Times New Roman" w:hAnsi="Calibri" w:cs="Calibri"/>
                <w:color w:val="000000"/>
                <w:sz w:val="24"/>
                <w:szCs w:val="24"/>
                <w:lang w:eastAsia="pt-BR"/>
              </w:rPr>
              <w:t>de</w:t>
            </w:r>
            <w:proofErr w:type="spellEnd"/>
            <w:r w:rsidRPr="00A61ECA">
              <w:rPr>
                <w:rFonts w:ascii="Calibri" w:eastAsia="Times New Roman" w:hAnsi="Calibri" w:cs="Calibri"/>
                <w:color w:val="000000"/>
                <w:sz w:val="24"/>
                <w:szCs w:val="24"/>
                <w:lang w:eastAsia="pt-BR"/>
              </w:rPr>
              <w:t xml:space="preserve"> 2023.</w:t>
            </w:r>
          </w:p>
          <w:p w14:paraId="41504F65" w14:textId="77777777" w:rsidR="00A61ECA" w:rsidRPr="00A61ECA" w:rsidRDefault="00A61ECA" w:rsidP="00A61ECA">
            <w:pPr>
              <w:spacing w:before="120" w:after="120" w:line="240" w:lineRule="auto"/>
              <w:ind w:left="120" w:right="120"/>
              <w:jc w:val="center"/>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___________________________________________________</w:t>
            </w:r>
          </w:p>
          <w:p w14:paraId="4102BD2B" w14:textId="77777777" w:rsidR="00A61ECA" w:rsidRPr="00A61ECA" w:rsidRDefault="00A61ECA" w:rsidP="00A61ECA">
            <w:pPr>
              <w:spacing w:before="120" w:after="120" w:line="240" w:lineRule="auto"/>
              <w:ind w:left="120" w:right="120"/>
              <w:jc w:val="center"/>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&lt;Nome e nº de CPF do representante signatário da proposta comercial&gt;</w:t>
            </w:r>
          </w:p>
          <w:p w14:paraId="211FEE8B" w14:textId="77777777" w:rsidR="00A61ECA" w:rsidRPr="00A61ECA" w:rsidRDefault="00A61ECA" w:rsidP="00A61ECA">
            <w:pPr>
              <w:spacing w:before="120" w:after="120" w:line="240" w:lineRule="auto"/>
              <w:ind w:left="120" w:right="120"/>
              <w:jc w:val="center"/>
              <w:rPr>
                <w:rFonts w:ascii="Calibri" w:eastAsia="Times New Roman" w:hAnsi="Calibri" w:cs="Calibri"/>
                <w:color w:val="000000"/>
                <w:sz w:val="24"/>
                <w:szCs w:val="24"/>
                <w:lang w:eastAsia="pt-BR"/>
              </w:rPr>
            </w:pPr>
            <w:r w:rsidRPr="00A61ECA">
              <w:rPr>
                <w:rFonts w:ascii="Calibri" w:eastAsia="Times New Roman" w:hAnsi="Calibri" w:cs="Calibri"/>
                <w:color w:val="000000"/>
                <w:sz w:val="24"/>
                <w:szCs w:val="24"/>
                <w:lang w:eastAsia="pt-BR"/>
              </w:rPr>
              <w:t>Representante(s) da licitante</w:t>
            </w:r>
          </w:p>
        </w:tc>
      </w:tr>
    </w:tbl>
    <w:p w14:paraId="6D38F81B" w14:textId="77777777" w:rsidR="00EC7DD0" w:rsidRDefault="00000000"/>
    <w:sectPr w:rsidR="00EC7DD0" w:rsidSect="00A61EC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CA"/>
    <w:rsid w:val="00A61ECA"/>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EACF"/>
  <w15:chartTrackingRefBased/>
  <w15:docId w15:val="{E4F4BD07-D516-454D-A7FC-AEE84B58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A61EC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A61E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61ECA"/>
    <w:rPr>
      <w:b/>
      <w:bCs/>
    </w:rPr>
  </w:style>
  <w:style w:type="paragraph" w:customStyle="1" w:styleId="tabelatextoalinhadoesquerda">
    <w:name w:val="tabela_texto_alinhado_esquerda"/>
    <w:basedOn w:val="Normal"/>
    <w:rsid w:val="00A61E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A61ECA"/>
    <w:rPr>
      <w:i/>
      <w:iCs/>
    </w:rPr>
  </w:style>
  <w:style w:type="paragraph" w:customStyle="1" w:styleId="textocentralizado">
    <w:name w:val="texto_centralizado"/>
    <w:basedOn w:val="Normal"/>
    <w:rsid w:val="00A61EC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377</Words>
  <Characters>2040</Characters>
  <Application>Microsoft Office Word</Application>
  <DocSecurity>0</DocSecurity>
  <Lines>17</Lines>
  <Paragraphs>4</Paragraphs>
  <ScaleCrop>false</ScaleCrop>
  <Company>BDMG</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2023-05-03T15:15:00Z</dcterms:created>
  <dcterms:modified xsi:type="dcterms:W3CDTF">2023-05-03T15:19:00Z</dcterms:modified>
</cp:coreProperties>
</file>