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E00F5F" w:rsidRPr="00E00F5F" w14:paraId="77A5D1DB"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843AF39" w14:textId="77777777" w:rsidR="00E00F5F" w:rsidRPr="00E00F5F" w:rsidRDefault="00E00F5F" w:rsidP="00E00F5F">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126317261"/>
            <w:r w:rsidRPr="00E00F5F">
              <w:rPr>
                <w:rFonts w:ascii="Calibri" w:eastAsia="Times New Roman" w:hAnsi="Calibri" w:cs="Calibri"/>
                <w:b/>
                <w:bCs/>
                <w:caps/>
                <w:color w:val="000000"/>
                <w:sz w:val="26"/>
                <w:szCs w:val="26"/>
                <w:lang w:eastAsia="pt-BR"/>
              </w:rPr>
              <w:t>EDITAL BDMG-02/2023</w:t>
            </w:r>
            <w:bookmarkEnd w:id="0"/>
          </w:p>
        </w:tc>
      </w:tr>
      <w:tr w:rsidR="00E00F5F" w:rsidRPr="00E00F5F" w14:paraId="100036DF"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70A895"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1" w:name="_Toc126317262"/>
            <w:bookmarkStart w:id="2" w:name="_Toc126317065"/>
            <w:bookmarkEnd w:id="2"/>
            <w:r w:rsidRPr="00E00F5F">
              <w:rPr>
                <w:rFonts w:ascii="Calibri" w:eastAsia="Times New Roman" w:hAnsi="Calibri" w:cs="Calibri"/>
                <w:b/>
                <w:bCs/>
                <w:color w:val="000000"/>
                <w:sz w:val="24"/>
                <w:szCs w:val="24"/>
                <w:lang w:eastAsia="pt-BR"/>
              </w:rPr>
              <w:t>1. NOME EMPRESARIAL:</w:t>
            </w:r>
            <w:bookmarkEnd w:id="1"/>
          </w:p>
        </w:tc>
      </w:tr>
      <w:tr w:rsidR="00E00F5F" w:rsidRPr="00E00F5F" w14:paraId="552BFB48"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345BB36"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3" w:name="_Toc126317263"/>
            <w:bookmarkStart w:id="4" w:name="_Toc126317066"/>
            <w:bookmarkEnd w:id="4"/>
            <w:r w:rsidRPr="00E00F5F">
              <w:rPr>
                <w:rFonts w:ascii="Calibri" w:eastAsia="Times New Roman" w:hAnsi="Calibri" w:cs="Calibri"/>
                <w:b/>
                <w:bCs/>
                <w:color w:val="000000"/>
                <w:sz w:val="24"/>
                <w:szCs w:val="24"/>
                <w:lang w:eastAsia="pt-BR"/>
              </w:rPr>
              <w:t>2. CNPJ:</w:t>
            </w:r>
            <w:bookmarkEnd w:id="3"/>
          </w:p>
        </w:tc>
      </w:tr>
      <w:tr w:rsidR="00E00F5F" w:rsidRPr="00E00F5F" w14:paraId="10C41E78"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353CBF4"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5" w:name="_Toc126317264"/>
            <w:bookmarkStart w:id="6" w:name="_Toc126317067"/>
            <w:bookmarkEnd w:id="6"/>
            <w:r w:rsidRPr="00E00F5F">
              <w:rPr>
                <w:rFonts w:ascii="Calibri" w:eastAsia="Times New Roman" w:hAnsi="Calibri" w:cs="Calibri"/>
                <w:b/>
                <w:bCs/>
                <w:color w:val="000000"/>
                <w:sz w:val="24"/>
                <w:szCs w:val="24"/>
                <w:lang w:eastAsia="pt-BR"/>
              </w:rPr>
              <w:t>3. ENDEREÇO:</w:t>
            </w:r>
            <w:bookmarkEnd w:id="5"/>
          </w:p>
        </w:tc>
      </w:tr>
      <w:tr w:rsidR="00E00F5F" w:rsidRPr="00E00F5F" w14:paraId="59CF1F85"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D1985E"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7" w:name="_Toc126317265"/>
            <w:bookmarkStart w:id="8" w:name="_Toc126317068"/>
            <w:bookmarkEnd w:id="8"/>
            <w:r w:rsidRPr="00E00F5F">
              <w:rPr>
                <w:rFonts w:ascii="Calibri" w:eastAsia="Times New Roman" w:hAnsi="Calibri" w:cs="Calibri"/>
                <w:b/>
                <w:bCs/>
                <w:color w:val="000000"/>
                <w:sz w:val="24"/>
                <w:szCs w:val="24"/>
                <w:lang w:eastAsia="pt-BR"/>
              </w:rPr>
              <w:t>4. TELEFONE:</w:t>
            </w:r>
            <w:bookmarkEnd w:id="7"/>
          </w:p>
        </w:tc>
      </w:tr>
      <w:tr w:rsidR="00E00F5F" w:rsidRPr="00E00F5F" w14:paraId="63AEFDDF"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9F91531"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9" w:name="_Toc126317266"/>
            <w:bookmarkStart w:id="10" w:name="_Toc126317069"/>
            <w:bookmarkEnd w:id="10"/>
            <w:r w:rsidRPr="00E00F5F">
              <w:rPr>
                <w:rFonts w:ascii="Calibri" w:eastAsia="Times New Roman" w:hAnsi="Calibri" w:cs="Calibri"/>
                <w:b/>
                <w:bCs/>
                <w:color w:val="000000"/>
                <w:sz w:val="24"/>
                <w:szCs w:val="24"/>
                <w:lang w:eastAsia="pt-BR"/>
              </w:rPr>
              <w:t>5. ENDEREÇO ELETRÔNICO:</w:t>
            </w:r>
            <w:bookmarkEnd w:id="9"/>
          </w:p>
        </w:tc>
      </w:tr>
      <w:tr w:rsidR="00E00F5F" w:rsidRPr="00E00F5F" w14:paraId="14ABAE8E"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4E44A1"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11" w:name="_Toc126317267"/>
            <w:bookmarkStart w:id="12" w:name="_Toc126317070"/>
            <w:bookmarkEnd w:id="12"/>
            <w:r w:rsidRPr="00E00F5F">
              <w:rPr>
                <w:rFonts w:ascii="Calibri" w:eastAsia="Times New Roman" w:hAnsi="Calibri" w:cs="Calibri"/>
                <w:b/>
                <w:bCs/>
                <w:color w:val="000000"/>
                <w:sz w:val="24"/>
                <w:szCs w:val="24"/>
                <w:lang w:eastAsia="pt-BR"/>
              </w:rPr>
              <w:t>6. OBJETO:</w:t>
            </w:r>
            <w:r w:rsidRPr="00E00F5F">
              <w:rPr>
                <w:rFonts w:ascii="Calibri" w:eastAsia="Times New Roman" w:hAnsi="Calibri" w:cs="Calibri"/>
                <w:color w:val="000000"/>
                <w:sz w:val="24"/>
                <w:szCs w:val="24"/>
                <w:lang w:eastAsia="pt-BR"/>
              </w:rPr>
              <w:t> contratação de pessoa jurídica para prestação de serviços especializados de consultoria na área de gestão empresarial para otimização de funções e processos da arquitetura organizacional e dimensionamento de pessoal para viabilizar a estratégia do BDMG, conforme as condições e requisitos do edital BDMG-02/2023</w:t>
            </w:r>
            <w:bookmarkEnd w:id="11"/>
          </w:p>
        </w:tc>
      </w:tr>
      <w:tr w:rsidR="00E00F5F" w:rsidRPr="00E00F5F" w14:paraId="0B3DC811"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9543DCD"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13" w:name="_Toc126317268"/>
            <w:bookmarkStart w:id="14" w:name="_Toc126317071"/>
            <w:bookmarkEnd w:id="14"/>
            <w:r w:rsidRPr="00E00F5F">
              <w:rPr>
                <w:rFonts w:ascii="Calibri" w:eastAsia="Times New Roman" w:hAnsi="Calibri" w:cs="Calibri"/>
                <w:b/>
                <w:bCs/>
                <w:color w:val="000000"/>
                <w:sz w:val="24"/>
                <w:szCs w:val="24"/>
                <w:lang w:eastAsia="pt-BR"/>
              </w:rPr>
              <w:t>7. PREÇOS PROPOSTOS</w:t>
            </w:r>
            <w:bookmarkEnd w:id="13"/>
          </w:p>
          <w:p w14:paraId="4FD3AE80"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15" w:name="_Toc126317269"/>
            <w:bookmarkStart w:id="16" w:name="_Toc126317072"/>
            <w:bookmarkEnd w:id="16"/>
            <w:r w:rsidRPr="00E00F5F">
              <w:rPr>
                <w:rFonts w:ascii="Calibri" w:eastAsia="Times New Roman" w:hAnsi="Calibri" w:cs="Calibri"/>
                <w:b/>
                <w:bCs/>
                <w:color w:val="000000"/>
                <w:sz w:val="24"/>
                <w:szCs w:val="24"/>
                <w:lang w:eastAsia="pt-BR"/>
              </w:rPr>
              <w:t>7.1. PREÇOS POR ETAPA</w:t>
            </w:r>
            <w:bookmarkEnd w:id="15"/>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
              <w:gridCol w:w="7044"/>
            </w:tblGrid>
            <w:tr w:rsidR="00E00F5F" w:rsidRPr="00E00F5F" w14:paraId="3E9CD17D" w14:textId="77777777" w:rsidTr="00E00F5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DA33DA" w14:textId="77777777" w:rsidR="00E00F5F" w:rsidRPr="00E00F5F" w:rsidRDefault="00E00F5F" w:rsidP="00E00F5F">
                  <w:pPr>
                    <w:spacing w:before="120" w:after="120" w:line="240" w:lineRule="auto"/>
                    <w:ind w:left="120" w:right="120"/>
                    <w:jc w:val="both"/>
                    <w:rPr>
                      <w:rFonts w:ascii="Calibri" w:eastAsia="Times New Roman" w:hAnsi="Calibri" w:cs="Calibri"/>
                      <w:sz w:val="24"/>
                      <w:szCs w:val="24"/>
                      <w:lang w:eastAsia="pt-BR"/>
                    </w:rPr>
                  </w:pPr>
                  <w:bookmarkStart w:id="17" w:name="_Toc126317270"/>
                  <w:bookmarkStart w:id="18" w:name="_Toc126317073"/>
                  <w:bookmarkEnd w:id="18"/>
                  <w:r w:rsidRPr="00E00F5F">
                    <w:rPr>
                      <w:rFonts w:ascii="Calibri" w:eastAsia="Times New Roman" w:hAnsi="Calibri" w:cs="Calibri"/>
                      <w:sz w:val="24"/>
                      <w:szCs w:val="24"/>
                      <w:lang w:eastAsia="pt-BR"/>
                    </w:rPr>
                    <w:t>ETAPA</w:t>
                  </w:r>
                  <w:bookmarkEnd w:id="17"/>
                </w:p>
              </w:tc>
              <w:tc>
                <w:tcPr>
                  <w:tcW w:w="0" w:type="auto"/>
                  <w:tcBorders>
                    <w:top w:val="outset" w:sz="6" w:space="0" w:color="auto"/>
                    <w:left w:val="outset" w:sz="6" w:space="0" w:color="auto"/>
                    <w:bottom w:val="outset" w:sz="6" w:space="0" w:color="auto"/>
                    <w:right w:val="outset" w:sz="6" w:space="0" w:color="auto"/>
                  </w:tcBorders>
                  <w:vAlign w:val="center"/>
                  <w:hideMark/>
                </w:tcPr>
                <w:p w14:paraId="7C03F361" w14:textId="77777777" w:rsidR="00E00F5F" w:rsidRPr="00E00F5F" w:rsidRDefault="00E00F5F" w:rsidP="00E00F5F">
                  <w:pPr>
                    <w:spacing w:before="120" w:after="120" w:line="240" w:lineRule="auto"/>
                    <w:ind w:left="120" w:right="120"/>
                    <w:jc w:val="both"/>
                    <w:rPr>
                      <w:rFonts w:ascii="Calibri" w:eastAsia="Times New Roman" w:hAnsi="Calibri" w:cs="Calibri"/>
                      <w:sz w:val="24"/>
                      <w:szCs w:val="24"/>
                      <w:lang w:eastAsia="pt-BR"/>
                    </w:rPr>
                  </w:pPr>
                  <w:bookmarkStart w:id="19" w:name="_Toc126317271"/>
                  <w:bookmarkStart w:id="20" w:name="_Toc126317074"/>
                  <w:bookmarkEnd w:id="20"/>
                  <w:r w:rsidRPr="00E00F5F">
                    <w:rPr>
                      <w:rFonts w:ascii="Calibri" w:eastAsia="Times New Roman" w:hAnsi="Calibri" w:cs="Calibri"/>
                      <w:sz w:val="24"/>
                      <w:szCs w:val="24"/>
                      <w:lang w:eastAsia="pt-BR"/>
                    </w:rPr>
                    <w:t>VALOR PELA EXECUÇÃO DOS SERVIÇOS QUE COMPÕEM A ETAPA (VE)</w:t>
                  </w:r>
                  <w:bookmarkEnd w:id="19"/>
                </w:p>
              </w:tc>
            </w:tr>
            <w:tr w:rsidR="00E00F5F" w:rsidRPr="00E00F5F" w14:paraId="47AB6289" w14:textId="77777777" w:rsidTr="00E00F5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1D8EFD" w14:textId="77777777" w:rsidR="00E00F5F" w:rsidRPr="00E00F5F" w:rsidRDefault="00E00F5F" w:rsidP="00E00F5F">
                  <w:pPr>
                    <w:spacing w:before="120" w:after="120" w:line="240" w:lineRule="auto"/>
                    <w:ind w:left="120" w:right="120"/>
                    <w:jc w:val="both"/>
                    <w:rPr>
                      <w:rFonts w:ascii="Calibri" w:eastAsia="Times New Roman" w:hAnsi="Calibri" w:cs="Calibri"/>
                      <w:sz w:val="24"/>
                      <w:szCs w:val="24"/>
                      <w:lang w:eastAsia="pt-BR"/>
                    </w:rPr>
                  </w:pPr>
                  <w:bookmarkStart w:id="21" w:name="_Toc126317272"/>
                  <w:bookmarkStart w:id="22" w:name="_Toc126317075"/>
                  <w:bookmarkEnd w:id="22"/>
                  <w:r w:rsidRPr="00E00F5F">
                    <w:rPr>
                      <w:rFonts w:ascii="Calibri" w:eastAsia="Times New Roman" w:hAnsi="Calibri" w:cs="Calibri"/>
                      <w:sz w:val="24"/>
                      <w:szCs w:val="24"/>
                      <w:lang w:eastAsia="pt-BR"/>
                    </w:rPr>
                    <w:t>ETAPA 1</w:t>
                  </w:r>
                  <w:bookmarkEnd w:id="21"/>
                </w:p>
              </w:tc>
              <w:tc>
                <w:tcPr>
                  <w:tcW w:w="0" w:type="auto"/>
                  <w:tcBorders>
                    <w:top w:val="outset" w:sz="6" w:space="0" w:color="auto"/>
                    <w:left w:val="outset" w:sz="6" w:space="0" w:color="auto"/>
                    <w:bottom w:val="outset" w:sz="6" w:space="0" w:color="auto"/>
                    <w:right w:val="outset" w:sz="6" w:space="0" w:color="auto"/>
                  </w:tcBorders>
                  <w:vAlign w:val="center"/>
                  <w:hideMark/>
                </w:tcPr>
                <w:p w14:paraId="06034CF1" w14:textId="77777777" w:rsidR="00E00F5F" w:rsidRPr="00E00F5F" w:rsidRDefault="00E00F5F" w:rsidP="00E00F5F">
                  <w:pPr>
                    <w:spacing w:before="120" w:after="120" w:line="240" w:lineRule="auto"/>
                    <w:ind w:left="120" w:right="120"/>
                    <w:jc w:val="both"/>
                    <w:rPr>
                      <w:rFonts w:ascii="Calibri" w:eastAsia="Times New Roman" w:hAnsi="Calibri" w:cs="Calibri"/>
                      <w:sz w:val="24"/>
                      <w:szCs w:val="24"/>
                      <w:lang w:eastAsia="pt-BR"/>
                    </w:rPr>
                  </w:pPr>
                  <w:bookmarkStart w:id="23" w:name="_Toc126317273"/>
                  <w:bookmarkStart w:id="24" w:name="_Toc126317076"/>
                  <w:bookmarkEnd w:id="24"/>
                  <w:r w:rsidRPr="00E00F5F">
                    <w:rPr>
                      <w:rFonts w:ascii="Calibri" w:eastAsia="Times New Roman" w:hAnsi="Calibri" w:cs="Calibri"/>
                      <w:sz w:val="24"/>
                      <w:szCs w:val="24"/>
                      <w:lang w:eastAsia="pt-BR"/>
                    </w:rPr>
                    <w:t>&lt;informar&gt;</w:t>
                  </w:r>
                  <w:bookmarkEnd w:id="23"/>
                </w:p>
              </w:tc>
            </w:tr>
            <w:tr w:rsidR="00E00F5F" w:rsidRPr="00E00F5F" w14:paraId="0CBCF85A" w14:textId="77777777" w:rsidTr="00E00F5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F00953" w14:textId="77777777" w:rsidR="00E00F5F" w:rsidRPr="00E00F5F" w:rsidRDefault="00E00F5F" w:rsidP="00E00F5F">
                  <w:pPr>
                    <w:spacing w:before="120" w:after="120" w:line="240" w:lineRule="auto"/>
                    <w:ind w:left="120" w:right="120"/>
                    <w:jc w:val="both"/>
                    <w:rPr>
                      <w:rFonts w:ascii="Calibri" w:eastAsia="Times New Roman" w:hAnsi="Calibri" w:cs="Calibri"/>
                      <w:sz w:val="24"/>
                      <w:szCs w:val="24"/>
                      <w:lang w:eastAsia="pt-BR"/>
                    </w:rPr>
                  </w:pPr>
                  <w:bookmarkStart w:id="25" w:name="_Toc126317274"/>
                  <w:bookmarkStart w:id="26" w:name="_Toc126317077"/>
                  <w:bookmarkEnd w:id="26"/>
                  <w:r w:rsidRPr="00E00F5F">
                    <w:rPr>
                      <w:rFonts w:ascii="Calibri" w:eastAsia="Times New Roman" w:hAnsi="Calibri" w:cs="Calibri"/>
                      <w:sz w:val="24"/>
                      <w:szCs w:val="24"/>
                      <w:lang w:eastAsia="pt-BR"/>
                    </w:rPr>
                    <w:t>ETAPA 2</w:t>
                  </w:r>
                  <w:bookmarkEnd w:id="25"/>
                </w:p>
              </w:tc>
              <w:tc>
                <w:tcPr>
                  <w:tcW w:w="0" w:type="auto"/>
                  <w:tcBorders>
                    <w:top w:val="outset" w:sz="6" w:space="0" w:color="auto"/>
                    <w:left w:val="outset" w:sz="6" w:space="0" w:color="auto"/>
                    <w:bottom w:val="outset" w:sz="6" w:space="0" w:color="auto"/>
                    <w:right w:val="outset" w:sz="6" w:space="0" w:color="auto"/>
                  </w:tcBorders>
                  <w:vAlign w:val="center"/>
                  <w:hideMark/>
                </w:tcPr>
                <w:p w14:paraId="57A269AD" w14:textId="77777777" w:rsidR="00E00F5F" w:rsidRPr="00E00F5F" w:rsidRDefault="00E00F5F" w:rsidP="00E00F5F">
                  <w:pPr>
                    <w:spacing w:before="120" w:after="120" w:line="240" w:lineRule="auto"/>
                    <w:ind w:left="120" w:right="120"/>
                    <w:jc w:val="both"/>
                    <w:rPr>
                      <w:rFonts w:ascii="Calibri" w:eastAsia="Times New Roman" w:hAnsi="Calibri" w:cs="Calibri"/>
                      <w:sz w:val="24"/>
                      <w:szCs w:val="24"/>
                      <w:lang w:eastAsia="pt-BR"/>
                    </w:rPr>
                  </w:pPr>
                  <w:bookmarkStart w:id="27" w:name="_Toc126317275"/>
                  <w:bookmarkStart w:id="28" w:name="_Toc126317078"/>
                  <w:bookmarkEnd w:id="28"/>
                  <w:r w:rsidRPr="00E00F5F">
                    <w:rPr>
                      <w:rFonts w:ascii="Calibri" w:eastAsia="Times New Roman" w:hAnsi="Calibri" w:cs="Calibri"/>
                      <w:sz w:val="24"/>
                      <w:szCs w:val="24"/>
                      <w:lang w:eastAsia="pt-BR"/>
                    </w:rPr>
                    <w:t>&lt;informar&gt;</w:t>
                  </w:r>
                  <w:bookmarkEnd w:id="27"/>
                </w:p>
              </w:tc>
            </w:tr>
            <w:tr w:rsidR="00E00F5F" w:rsidRPr="00E00F5F" w14:paraId="5D70484E" w14:textId="77777777" w:rsidTr="00E00F5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905AC1" w14:textId="77777777" w:rsidR="00E00F5F" w:rsidRPr="00E00F5F" w:rsidRDefault="00E00F5F" w:rsidP="00E00F5F">
                  <w:pPr>
                    <w:spacing w:before="120" w:after="120" w:line="240" w:lineRule="auto"/>
                    <w:ind w:left="120" w:right="120"/>
                    <w:jc w:val="both"/>
                    <w:rPr>
                      <w:rFonts w:ascii="Calibri" w:eastAsia="Times New Roman" w:hAnsi="Calibri" w:cs="Calibri"/>
                      <w:sz w:val="24"/>
                      <w:szCs w:val="24"/>
                      <w:lang w:eastAsia="pt-BR"/>
                    </w:rPr>
                  </w:pPr>
                  <w:bookmarkStart w:id="29" w:name="_Toc126317276"/>
                  <w:bookmarkStart w:id="30" w:name="_Toc126317079"/>
                  <w:bookmarkEnd w:id="30"/>
                  <w:r w:rsidRPr="00E00F5F">
                    <w:rPr>
                      <w:rFonts w:ascii="Calibri" w:eastAsia="Times New Roman" w:hAnsi="Calibri" w:cs="Calibri"/>
                      <w:sz w:val="24"/>
                      <w:szCs w:val="24"/>
                      <w:lang w:eastAsia="pt-BR"/>
                    </w:rPr>
                    <w:t>ETAPA 3</w:t>
                  </w:r>
                  <w:bookmarkEnd w:id="29"/>
                </w:p>
              </w:tc>
              <w:tc>
                <w:tcPr>
                  <w:tcW w:w="0" w:type="auto"/>
                  <w:tcBorders>
                    <w:top w:val="outset" w:sz="6" w:space="0" w:color="auto"/>
                    <w:left w:val="outset" w:sz="6" w:space="0" w:color="auto"/>
                    <w:bottom w:val="outset" w:sz="6" w:space="0" w:color="auto"/>
                    <w:right w:val="outset" w:sz="6" w:space="0" w:color="auto"/>
                  </w:tcBorders>
                  <w:vAlign w:val="center"/>
                  <w:hideMark/>
                </w:tcPr>
                <w:p w14:paraId="64F67195" w14:textId="77777777" w:rsidR="00E00F5F" w:rsidRPr="00E00F5F" w:rsidRDefault="00E00F5F" w:rsidP="00E00F5F">
                  <w:pPr>
                    <w:spacing w:before="120" w:after="120" w:line="240" w:lineRule="auto"/>
                    <w:ind w:left="120" w:right="120"/>
                    <w:jc w:val="both"/>
                    <w:rPr>
                      <w:rFonts w:ascii="Calibri" w:eastAsia="Times New Roman" w:hAnsi="Calibri" w:cs="Calibri"/>
                      <w:sz w:val="24"/>
                      <w:szCs w:val="24"/>
                      <w:lang w:eastAsia="pt-BR"/>
                    </w:rPr>
                  </w:pPr>
                  <w:bookmarkStart w:id="31" w:name="_Toc126317277"/>
                  <w:r w:rsidRPr="00E00F5F">
                    <w:rPr>
                      <w:rFonts w:ascii="Calibri" w:eastAsia="Times New Roman" w:hAnsi="Calibri" w:cs="Calibri"/>
                      <w:sz w:val="24"/>
                      <w:szCs w:val="24"/>
                      <w:lang w:eastAsia="pt-BR"/>
                    </w:rPr>
                    <w:t>&lt;informar&gt;</w:t>
                  </w:r>
                  <w:bookmarkEnd w:id="31"/>
                </w:p>
              </w:tc>
            </w:tr>
          </w:tbl>
          <w:p w14:paraId="3792B6BF"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r w:rsidRPr="00E00F5F">
              <w:rPr>
                <w:rFonts w:ascii="Calibri" w:eastAsia="Times New Roman" w:hAnsi="Calibri" w:cs="Calibri"/>
                <w:color w:val="000000"/>
                <w:sz w:val="24"/>
                <w:szCs w:val="24"/>
                <w:lang w:eastAsia="pt-BR"/>
              </w:rPr>
              <w:t> </w:t>
            </w:r>
          </w:p>
          <w:p w14:paraId="12799222"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32" w:name="_Toc126317278"/>
            <w:r w:rsidRPr="00E00F5F">
              <w:rPr>
                <w:rFonts w:ascii="Calibri" w:eastAsia="Times New Roman" w:hAnsi="Calibri" w:cs="Calibri"/>
                <w:b/>
                <w:bCs/>
                <w:color w:val="000000"/>
                <w:sz w:val="24"/>
                <w:szCs w:val="24"/>
                <w:lang w:eastAsia="pt-BR"/>
              </w:rPr>
              <w:t>7.2. Valor referente à assunção do ônus pela Contribuição Previdenciária Patronal (VC) – ∑(VE) x 0,225: </w:t>
            </w:r>
            <w:r w:rsidRPr="00E00F5F">
              <w:rPr>
                <w:rFonts w:ascii="Calibri" w:eastAsia="Times New Roman" w:hAnsi="Calibri" w:cs="Calibri"/>
                <w:color w:val="000000"/>
                <w:sz w:val="24"/>
                <w:szCs w:val="24"/>
                <w:lang w:eastAsia="pt-BR"/>
              </w:rPr>
              <w:t>R$&lt;valor correspondente arredondado na segunda casa decimal&gt; (&lt;valor por extenso&gt;)</w:t>
            </w:r>
            <w:bookmarkEnd w:id="32"/>
          </w:p>
          <w:p w14:paraId="5CE7E689"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r w:rsidRPr="00E00F5F">
              <w:rPr>
                <w:rFonts w:ascii="Calibri" w:eastAsia="Times New Roman" w:hAnsi="Calibri" w:cs="Calibri"/>
                <w:color w:val="000000"/>
                <w:sz w:val="24"/>
                <w:szCs w:val="24"/>
                <w:lang w:eastAsia="pt-BR"/>
              </w:rPr>
              <w:t> </w:t>
            </w:r>
          </w:p>
          <w:p w14:paraId="4783FAD9"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33" w:name="_Toc126317279"/>
            <w:r w:rsidRPr="00E00F5F">
              <w:rPr>
                <w:rFonts w:ascii="Calibri" w:eastAsia="Times New Roman" w:hAnsi="Calibri" w:cs="Calibri"/>
                <w:b/>
                <w:bCs/>
                <w:color w:val="000000"/>
                <w:sz w:val="24"/>
                <w:szCs w:val="24"/>
                <w:lang w:eastAsia="pt-BR"/>
              </w:rPr>
              <w:t>7.3. PREÇO GLOBAL PROPOSTO – VC + ∑(VE): </w:t>
            </w:r>
            <w:r w:rsidRPr="00E00F5F">
              <w:rPr>
                <w:rFonts w:ascii="Calibri" w:eastAsia="Times New Roman" w:hAnsi="Calibri" w:cs="Calibri"/>
                <w:color w:val="000000"/>
                <w:sz w:val="24"/>
                <w:szCs w:val="24"/>
                <w:lang w:eastAsia="pt-BR"/>
              </w:rPr>
              <w:t>R$&lt;valor global proposto&gt; (&lt;valor global proposto, por extenso&gt;)</w:t>
            </w:r>
            <w:bookmarkEnd w:id="33"/>
          </w:p>
          <w:p w14:paraId="2D3B31F2"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r w:rsidRPr="00E00F5F">
              <w:rPr>
                <w:rFonts w:ascii="Calibri" w:eastAsia="Times New Roman" w:hAnsi="Calibri" w:cs="Calibri"/>
                <w:color w:val="000000"/>
                <w:sz w:val="24"/>
                <w:szCs w:val="24"/>
                <w:lang w:eastAsia="pt-BR"/>
              </w:rPr>
              <w:t> </w:t>
            </w:r>
          </w:p>
          <w:p w14:paraId="52F7E5F5" w14:textId="77777777" w:rsidR="00E00F5F" w:rsidRPr="00E00F5F" w:rsidRDefault="00E00F5F" w:rsidP="00E00F5F">
            <w:pPr>
              <w:spacing w:after="0" w:line="240" w:lineRule="auto"/>
              <w:ind w:left="60" w:right="60"/>
              <w:rPr>
                <w:rFonts w:ascii="Calibri" w:eastAsia="Times New Roman" w:hAnsi="Calibri" w:cs="Calibri"/>
                <w:color w:val="000000"/>
                <w:lang w:eastAsia="pt-BR"/>
              </w:rPr>
            </w:pPr>
            <w:bookmarkStart w:id="34" w:name="_Toc126317280"/>
            <w:r w:rsidRPr="00E00F5F">
              <w:rPr>
                <w:rFonts w:ascii="Calibri" w:eastAsia="Times New Roman" w:hAnsi="Calibri" w:cs="Calibri"/>
                <w:i/>
                <w:iCs/>
                <w:color w:val="000000"/>
                <w:lang w:eastAsia="pt-BR"/>
              </w:rPr>
              <w:t>Obs.: o valor relativo à Contribuição Previdenciária Patronal será recolhido pelo BDMG e compõe o valor global proposto apenas para o provisionamento do recurso referente, cabendo ao prestador dos serviços objeto da licitação BDMG-02/2023 apenas os valores relativos à remuneração pelos serviços prestados.</w:t>
            </w:r>
            <w:bookmarkEnd w:id="34"/>
          </w:p>
        </w:tc>
      </w:tr>
      <w:tr w:rsidR="00E00F5F" w:rsidRPr="00E00F5F" w14:paraId="44E9869B"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C30E268"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35" w:name="_Toc126317281"/>
            <w:r w:rsidRPr="00E00F5F">
              <w:rPr>
                <w:rFonts w:ascii="Calibri" w:eastAsia="Times New Roman" w:hAnsi="Calibri" w:cs="Calibri"/>
                <w:b/>
                <w:bCs/>
                <w:color w:val="000000"/>
                <w:sz w:val="24"/>
                <w:szCs w:val="24"/>
                <w:lang w:eastAsia="pt-BR"/>
              </w:rPr>
              <w:t>8. DECLARAÇÕES:</w:t>
            </w:r>
            <w:bookmarkEnd w:id="35"/>
          </w:p>
          <w:p w14:paraId="5A6A8C64"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36" w:name="_Toc126317282"/>
            <w:r w:rsidRPr="00E00F5F">
              <w:rPr>
                <w:rFonts w:ascii="Calibri" w:eastAsia="Times New Roman" w:hAnsi="Calibri" w:cs="Calibri"/>
                <w:color w:val="000000"/>
                <w:sz w:val="24"/>
                <w:szCs w:val="24"/>
                <w:lang w:eastAsia="pt-BR"/>
              </w:rPr>
              <w:t>Declaro, sob as penas da lei, que</w:t>
            </w:r>
            <w:bookmarkEnd w:id="36"/>
          </w:p>
          <w:p w14:paraId="4498C5A6" w14:textId="77777777" w:rsidR="00E00F5F" w:rsidRPr="00E00F5F" w:rsidRDefault="00E00F5F" w:rsidP="00E00F5F">
            <w:pPr>
              <w:spacing w:before="120" w:after="120" w:line="240" w:lineRule="auto"/>
              <w:ind w:left="600" w:right="120"/>
              <w:jc w:val="both"/>
              <w:rPr>
                <w:rFonts w:ascii="Calibri" w:eastAsia="Times New Roman" w:hAnsi="Calibri" w:cs="Calibri"/>
                <w:color w:val="000000"/>
                <w:sz w:val="24"/>
                <w:szCs w:val="24"/>
                <w:lang w:eastAsia="pt-BR"/>
              </w:rPr>
            </w:pPr>
            <w:bookmarkStart w:id="37" w:name="_Toc126317283"/>
            <w:r w:rsidRPr="00E00F5F">
              <w:rPr>
                <w:rFonts w:ascii="Calibri" w:eastAsia="Times New Roman" w:hAnsi="Calibri" w:cs="Calibri"/>
                <w:color w:val="000000"/>
                <w:sz w:val="24"/>
                <w:szCs w:val="24"/>
                <w:lang w:eastAsia="pt-BR"/>
              </w:rPr>
              <w:t xml:space="preserve">- </w:t>
            </w:r>
            <w:proofErr w:type="gramStart"/>
            <w:r w:rsidRPr="00E00F5F">
              <w:rPr>
                <w:rFonts w:ascii="Calibri" w:eastAsia="Times New Roman" w:hAnsi="Calibri" w:cs="Calibri"/>
                <w:color w:val="000000"/>
                <w:sz w:val="24"/>
                <w:szCs w:val="24"/>
                <w:lang w:eastAsia="pt-BR"/>
              </w:rPr>
              <w:t>conheço, aceito</w:t>
            </w:r>
            <w:proofErr w:type="gramEnd"/>
            <w:r w:rsidRPr="00E00F5F">
              <w:rPr>
                <w:rFonts w:ascii="Calibri" w:eastAsia="Times New Roman" w:hAnsi="Calibri" w:cs="Calibri"/>
                <w:color w:val="000000"/>
                <w:sz w:val="24"/>
                <w:szCs w:val="24"/>
                <w:lang w:eastAsia="pt-BR"/>
              </w:rPr>
              <w:t xml:space="preserve"> e serão atendidas todas as condições estabelecidas no edital BDMG-02/2023 e seus anexos;</w:t>
            </w:r>
            <w:bookmarkEnd w:id="37"/>
          </w:p>
          <w:p w14:paraId="33E34BAB" w14:textId="77777777" w:rsidR="00E00F5F" w:rsidRPr="00E00F5F" w:rsidRDefault="00E00F5F" w:rsidP="00E00F5F">
            <w:pPr>
              <w:spacing w:before="120" w:after="120" w:line="240" w:lineRule="auto"/>
              <w:ind w:left="600" w:right="120"/>
              <w:jc w:val="both"/>
              <w:rPr>
                <w:rFonts w:ascii="Calibri" w:eastAsia="Times New Roman" w:hAnsi="Calibri" w:cs="Calibri"/>
                <w:color w:val="000000"/>
                <w:sz w:val="24"/>
                <w:szCs w:val="24"/>
                <w:lang w:eastAsia="pt-BR"/>
              </w:rPr>
            </w:pPr>
            <w:bookmarkStart w:id="38" w:name="_Toc126317284"/>
            <w:r w:rsidRPr="00E00F5F">
              <w:rPr>
                <w:rFonts w:ascii="Calibri" w:eastAsia="Times New Roman" w:hAnsi="Calibri" w:cs="Calibri"/>
                <w:color w:val="000000"/>
                <w:sz w:val="24"/>
                <w:szCs w:val="24"/>
                <w:lang w:eastAsia="pt-BR"/>
              </w:rPr>
              <w:t xml:space="preserve">- </w:t>
            </w:r>
            <w:proofErr w:type="gramStart"/>
            <w:r w:rsidRPr="00E00F5F">
              <w:rPr>
                <w:rFonts w:ascii="Calibri" w:eastAsia="Times New Roman" w:hAnsi="Calibri" w:cs="Calibri"/>
                <w:color w:val="000000"/>
                <w:sz w:val="24"/>
                <w:szCs w:val="24"/>
                <w:lang w:eastAsia="pt-BR"/>
              </w:rPr>
              <w:t>o</w:t>
            </w:r>
            <w:proofErr w:type="gramEnd"/>
            <w:r w:rsidRPr="00E00F5F">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w:t>
            </w:r>
            <w:r w:rsidRPr="00E00F5F">
              <w:rPr>
                <w:rFonts w:ascii="Calibri" w:eastAsia="Times New Roman" w:hAnsi="Calibri" w:cs="Calibri"/>
                <w:color w:val="000000"/>
                <w:sz w:val="24"/>
                <w:szCs w:val="24"/>
                <w:lang w:eastAsia="pt-BR"/>
              </w:rPr>
              <w:lastRenderedPageBreak/>
              <w:t>necessários ao cumprimento integral do objeto do contrato ou ainda quaisquer outros que porventura possam recair sobre ele, não cabendo ao BDMG quaisquer custos adicionais;</w:t>
            </w:r>
            <w:bookmarkEnd w:id="38"/>
          </w:p>
          <w:p w14:paraId="31DABB36" w14:textId="77777777" w:rsidR="00E00F5F" w:rsidRPr="00E00F5F" w:rsidRDefault="00E00F5F" w:rsidP="00E00F5F">
            <w:pPr>
              <w:spacing w:before="120" w:after="120" w:line="240" w:lineRule="auto"/>
              <w:ind w:left="600" w:right="120"/>
              <w:jc w:val="both"/>
              <w:rPr>
                <w:rFonts w:ascii="Calibri" w:eastAsia="Times New Roman" w:hAnsi="Calibri" w:cs="Calibri"/>
                <w:color w:val="000000"/>
                <w:sz w:val="24"/>
                <w:szCs w:val="24"/>
                <w:lang w:eastAsia="pt-BR"/>
              </w:rPr>
            </w:pPr>
            <w:bookmarkStart w:id="39" w:name="_Toc126317285"/>
            <w:r w:rsidRPr="00E00F5F">
              <w:rPr>
                <w:rFonts w:ascii="Calibri" w:eastAsia="Times New Roman" w:hAnsi="Calibri" w:cs="Calibri"/>
                <w:color w:val="000000"/>
                <w:sz w:val="24"/>
                <w:szCs w:val="24"/>
                <w:lang w:eastAsia="pt-BR"/>
              </w:rPr>
              <w:t xml:space="preserve">- </w:t>
            </w:r>
            <w:proofErr w:type="gramStart"/>
            <w:r w:rsidRPr="00E00F5F">
              <w:rPr>
                <w:rFonts w:ascii="Calibri" w:eastAsia="Times New Roman" w:hAnsi="Calibri" w:cs="Calibri"/>
                <w:color w:val="000000"/>
                <w:sz w:val="24"/>
                <w:szCs w:val="24"/>
                <w:lang w:eastAsia="pt-BR"/>
              </w:rPr>
              <w:t>esta</w:t>
            </w:r>
            <w:proofErr w:type="gramEnd"/>
            <w:r w:rsidRPr="00E00F5F">
              <w:rPr>
                <w:rFonts w:ascii="Calibri" w:eastAsia="Times New Roman" w:hAnsi="Calibri" w:cs="Calibri"/>
                <w:color w:val="000000"/>
                <w:sz w:val="24"/>
                <w:szCs w:val="24"/>
                <w:lang w:eastAsia="pt-BR"/>
              </w:rPr>
              <w:t xml:space="preserve"> proposta foi elaborada de forma independente;</w:t>
            </w:r>
            <w:bookmarkEnd w:id="39"/>
          </w:p>
          <w:p w14:paraId="2F4CC329" w14:textId="77777777" w:rsidR="00E00F5F" w:rsidRPr="00E00F5F" w:rsidRDefault="00E00F5F" w:rsidP="00E00F5F">
            <w:pPr>
              <w:spacing w:before="120" w:after="120" w:line="240" w:lineRule="auto"/>
              <w:ind w:left="600" w:right="120"/>
              <w:jc w:val="both"/>
              <w:rPr>
                <w:rFonts w:ascii="Calibri" w:eastAsia="Times New Roman" w:hAnsi="Calibri" w:cs="Calibri"/>
                <w:color w:val="000000"/>
                <w:sz w:val="24"/>
                <w:szCs w:val="24"/>
                <w:lang w:eastAsia="pt-BR"/>
              </w:rPr>
            </w:pPr>
            <w:bookmarkStart w:id="40" w:name="_Toc126317286"/>
            <w:r w:rsidRPr="00E00F5F">
              <w:rPr>
                <w:rFonts w:ascii="Calibri" w:eastAsia="Times New Roman" w:hAnsi="Calibri" w:cs="Calibri"/>
                <w:color w:val="000000"/>
                <w:sz w:val="24"/>
                <w:szCs w:val="24"/>
                <w:lang w:eastAsia="pt-BR"/>
              </w:rPr>
              <w:t xml:space="preserve">- </w:t>
            </w:r>
            <w:proofErr w:type="gramStart"/>
            <w:r w:rsidRPr="00E00F5F">
              <w:rPr>
                <w:rFonts w:ascii="Calibri" w:eastAsia="Times New Roman" w:hAnsi="Calibri" w:cs="Calibri"/>
                <w:color w:val="000000"/>
                <w:sz w:val="24"/>
                <w:szCs w:val="24"/>
                <w:lang w:eastAsia="pt-BR"/>
              </w:rPr>
              <w:t>não</w:t>
            </w:r>
            <w:proofErr w:type="gramEnd"/>
            <w:r w:rsidRPr="00E00F5F">
              <w:rPr>
                <w:rFonts w:ascii="Calibri" w:eastAsia="Times New Roman" w:hAnsi="Calibri" w:cs="Calibri"/>
                <w:color w:val="000000"/>
                <w:sz w:val="24"/>
                <w:szCs w:val="24"/>
                <w:lang w:eastAsia="pt-BR"/>
              </w:rPr>
              <w:t xml:space="preserve"> há fatos impeditivos para participação da licitante signatária no Pregão de edital BDMG-02/2023, ciente da obrigatoriedade de informar ocorrências posteriores;</w:t>
            </w:r>
            <w:bookmarkEnd w:id="40"/>
          </w:p>
          <w:p w14:paraId="2EE7CCBE" w14:textId="77777777" w:rsidR="00E00F5F" w:rsidRPr="00E00F5F" w:rsidRDefault="00E00F5F" w:rsidP="00E00F5F">
            <w:pPr>
              <w:spacing w:before="120" w:after="120" w:line="240" w:lineRule="auto"/>
              <w:ind w:left="600" w:right="120"/>
              <w:jc w:val="both"/>
              <w:rPr>
                <w:rFonts w:ascii="Calibri" w:eastAsia="Times New Roman" w:hAnsi="Calibri" w:cs="Calibri"/>
                <w:color w:val="000000"/>
                <w:sz w:val="24"/>
                <w:szCs w:val="24"/>
                <w:lang w:eastAsia="pt-BR"/>
              </w:rPr>
            </w:pPr>
            <w:bookmarkStart w:id="41" w:name="_Toc126317287"/>
            <w:r w:rsidRPr="00E00F5F">
              <w:rPr>
                <w:rFonts w:ascii="Calibri" w:eastAsia="Times New Roman" w:hAnsi="Calibri" w:cs="Calibri"/>
                <w:color w:val="000000"/>
                <w:sz w:val="24"/>
                <w:szCs w:val="24"/>
                <w:lang w:eastAsia="pt-BR"/>
              </w:rPr>
              <w:t xml:space="preserve">- </w:t>
            </w:r>
            <w:proofErr w:type="gramStart"/>
            <w:r w:rsidRPr="00E00F5F">
              <w:rPr>
                <w:rFonts w:ascii="Calibri" w:eastAsia="Times New Roman" w:hAnsi="Calibri" w:cs="Calibri"/>
                <w:color w:val="000000"/>
                <w:sz w:val="24"/>
                <w:szCs w:val="24"/>
                <w:lang w:eastAsia="pt-BR"/>
              </w:rPr>
              <w:t>em</w:t>
            </w:r>
            <w:proofErr w:type="gramEnd"/>
            <w:r w:rsidRPr="00E00F5F">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bookmarkEnd w:id="41"/>
          </w:p>
          <w:p w14:paraId="0DA66E7E"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42" w:name="_Toc126317288"/>
            <w:r w:rsidRPr="00E00F5F">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bookmarkEnd w:id="42"/>
          </w:p>
        </w:tc>
      </w:tr>
      <w:tr w:rsidR="00E00F5F" w:rsidRPr="00E00F5F" w14:paraId="0890AB0F"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DDDAFF1"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43" w:name="_Toc126317289"/>
            <w:r w:rsidRPr="00E00F5F">
              <w:rPr>
                <w:rFonts w:ascii="Calibri" w:eastAsia="Times New Roman" w:hAnsi="Calibri" w:cs="Calibri"/>
                <w:b/>
                <w:bCs/>
                <w:color w:val="000000"/>
                <w:sz w:val="24"/>
                <w:szCs w:val="24"/>
                <w:lang w:eastAsia="pt-BR"/>
              </w:rPr>
              <w:lastRenderedPageBreak/>
              <w:t>9. PRAZO DE VALIDADE DA PROPOSTA:</w:t>
            </w:r>
            <w:bookmarkEnd w:id="43"/>
          </w:p>
          <w:p w14:paraId="4CB37CE7"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44" w:name="_Toc126317290"/>
            <w:r w:rsidRPr="00E00F5F">
              <w:rPr>
                <w:rFonts w:ascii="Calibri" w:eastAsia="Times New Roman" w:hAnsi="Calibri" w:cs="Calibri"/>
                <w:color w:val="000000"/>
                <w:sz w:val="24"/>
                <w:szCs w:val="24"/>
                <w:lang w:eastAsia="pt-BR"/>
              </w:rPr>
              <w:t>&lt;INDICAR&gt; (&lt;INDICAR POR EXTENSO) dias corridos contados da abertura da sessão pública ou, caso sejam modificados os valores originalmente propostos via sistema, da data de apresentação deste instrumento de proposta ao BDMG.</w:t>
            </w:r>
            <w:bookmarkEnd w:id="44"/>
          </w:p>
          <w:p w14:paraId="1CCB8748"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r w:rsidRPr="00E00F5F">
              <w:rPr>
                <w:rFonts w:ascii="Calibri" w:eastAsia="Times New Roman" w:hAnsi="Calibri" w:cs="Calibri"/>
                <w:color w:val="000000"/>
                <w:sz w:val="24"/>
                <w:szCs w:val="24"/>
                <w:lang w:eastAsia="pt-BR"/>
              </w:rPr>
              <w:t> </w:t>
            </w:r>
          </w:p>
          <w:p w14:paraId="47119512" w14:textId="77777777" w:rsidR="00E00F5F" w:rsidRPr="00E00F5F" w:rsidRDefault="00E00F5F" w:rsidP="00E00F5F">
            <w:pPr>
              <w:spacing w:after="0" w:line="240" w:lineRule="auto"/>
              <w:ind w:left="60" w:right="60"/>
              <w:rPr>
                <w:rFonts w:ascii="Calibri" w:eastAsia="Times New Roman" w:hAnsi="Calibri" w:cs="Calibri"/>
                <w:color w:val="000000"/>
                <w:lang w:eastAsia="pt-BR"/>
              </w:rPr>
            </w:pPr>
            <w:bookmarkStart w:id="45" w:name="_Toc126317291"/>
            <w:r w:rsidRPr="00E00F5F">
              <w:rPr>
                <w:rFonts w:ascii="Calibri" w:eastAsia="Times New Roman" w:hAnsi="Calibri" w:cs="Calibri"/>
                <w:i/>
                <w:iCs/>
                <w:color w:val="000000"/>
                <w:lang w:eastAsia="pt-BR"/>
              </w:rPr>
              <w:t>Observação: mínimo de 60 (sessenta) dias corridos.</w:t>
            </w:r>
            <w:bookmarkEnd w:id="45"/>
          </w:p>
        </w:tc>
      </w:tr>
      <w:tr w:rsidR="00E00F5F" w:rsidRPr="00E00F5F" w14:paraId="06B48202" w14:textId="77777777" w:rsidTr="00E00F5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0FF17EC"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46" w:name="_Toc126317292"/>
            <w:r w:rsidRPr="00E00F5F">
              <w:rPr>
                <w:rFonts w:ascii="Calibri" w:eastAsia="Times New Roman" w:hAnsi="Calibri" w:cs="Calibri"/>
                <w:color w:val="000000"/>
                <w:sz w:val="24"/>
                <w:szCs w:val="24"/>
                <w:lang w:eastAsia="pt-BR"/>
              </w:rPr>
              <w:t>10. DATA E ASSINATURA</w:t>
            </w:r>
            <w:bookmarkEnd w:id="46"/>
          </w:p>
          <w:p w14:paraId="4545786C"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bookmarkStart w:id="47" w:name="_Toc126317293"/>
            <w:r w:rsidRPr="00E00F5F">
              <w:rPr>
                <w:rFonts w:ascii="Calibri" w:eastAsia="Times New Roman" w:hAnsi="Calibri" w:cs="Calibri"/>
                <w:color w:val="000000"/>
                <w:sz w:val="24"/>
                <w:szCs w:val="24"/>
                <w:lang w:eastAsia="pt-BR"/>
              </w:rPr>
              <w:t xml:space="preserve">Belo </w:t>
            </w:r>
            <w:proofErr w:type="gramStart"/>
            <w:r w:rsidRPr="00E00F5F">
              <w:rPr>
                <w:rFonts w:ascii="Calibri" w:eastAsia="Times New Roman" w:hAnsi="Calibri" w:cs="Calibri"/>
                <w:color w:val="000000"/>
                <w:sz w:val="24"/>
                <w:szCs w:val="24"/>
                <w:lang w:eastAsia="pt-BR"/>
              </w:rPr>
              <w:t>Horizonte,   </w:t>
            </w:r>
            <w:proofErr w:type="gramEnd"/>
            <w:r w:rsidRPr="00E00F5F">
              <w:rPr>
                <w:rFonts w:ascii="Calibri" w:eastAsia="Times New Roman" w:hAnsi="Calibri" w:cs="Calibri"/>
                <w:color w:val="000000"/>
                <w:sz w:val="24"/>
                <w:szCs w:val="24"/>
                <w:lang w:eastAsia="pt-BR"/>
              </w:rPr>
              <w:t xml:space="preserve">  de                         </w:t>
            </w:r>
            <w:proofErr w:type="spellStart"/>
            <w:r w:rsidRPr="00E00F5F">
              <w:rPr>
                <w:rFonts w:ascii="Calibri" w:eastAsia="Times New Roman" w:hAnsi="Calibri" w:cs="Calibri"/>
                <w:color w:val="000000"/>
                <w:sz w:val="24"/>
                <w:szCs w:val="24"/>
                <w:lang w:eastAsia="pt-BR"/>
              </w:rPr>
              <w:t>de</w:t>
            </w:r>
            <w:proofErr w:type="spellEnd"/>
            <w:r w:rsidRPr="00E00F5F">
              <w:rPr>
                <w:rFonts w:ascii="Calibri" w:eastAsia="Times New Roman" w:hAnsi="Calibri" w:cs="Calibri"/>
                <w:color w:val="000000"/>
                <w:sz w:val="24"/>
                <w:szCs w:val="24"/>
                <w:lang w:eastAsia="pt-BR"/>
              </w:rPr>
              <w:t xml:space="preserve"> 2023.</w:t>
            </w:r>
            <w:bookmarkEnd w:id="47"/>
          </w:p>
          <w:p w14:paraId="1529B036" w14:textId="77777777" w:rsidR="00E00F5F" w:rsidRPr="00E00F5F" w:rsidRDefault="00E00F5F" w:rsidP="00E00F5F">
            <w:pPr>
              <w:spacing w:before="120" w:after="120" w:line="240" w:lineRule="auto"/>
              <w:ind w:left="120" w:right="120"/>
              <w:jc w:val="both"/>
              <w:rPr>
                <w:rFonts w:ascii="Calibri" w:eastAsia="Times New Roman" w:hAnsi="Calibri" w:cs="Calibri"/>
                <w:color w:val="000000"/>
                <w:sz w:val="24"/>
                <w:szCs w:val="24"/>
                <w:lang w:eastAsia="pt-BR"/>
              </w:rPr>
            </w:pPr>
            <w:r w:rsidRPr="00E00F5F">
              <w:rPr>
                <w:rFonts w:ascii="Calibri" w:eastAsia="Times New Roman" w:hAnsi="Calibri" w:cs="Calibri"/>
                <w:color w:val="000000"/>
                <w:sz w:val="24"/>
                <w:szCs w:val="24"/>
                <w:lang w:eastAsia="pt-BR"/>
              </w:rPr>
              <w:t> </w:t>
            </w:r>
          </w:p>
          <w:p w14:paraId="7B59CD72" w14:textId="77777777" w:rsidR="00E00F5F" w:rsidRPr="00E00F5F" w:rsidRDefault="00E00F5F" w:rsidP="00E00F5F">
            <w:pPr>
              <w:spacing w:before="120" w:after="120" w:line="240" w:lineRule="auto"/>
              <w:ind w:left="120" w:right="120"/>
              <w:jc w:val="center"/>
              <w:rPr>
                <w:rFonts w:ascii="Calibri" w:eastAsia="Times New Roman" w:hAnsi="Calibri" w:cs="Calibri"/>
                <w:color w:val="000000"/>
                <w:sz w:val="24"/>
                <w:szCs w:val="24"/>
                <w:lang w:eastAsia="pt-BR"/>
              </w:rPr>
            </w:pPr>
            <w:bookmarkStart w:id="48" w:name="_Toc126317294"/>
            <w:r w:rsidRPr="00E00F5F">
              <w:rPr>
                <w:rFonts w:ascii="Calibri" w:eastAsia="Times New Roman" w:hAnsi="Calibri" w:cs="Calibri"/>
                <w:color w:val="000000"/>
                <w:sz w:val="24"/>
                <w:szCs w:val="24"/>
                <w:lang w:eastAsia="pt-BR"/>
              </w:rPr>
              <w:t>___________________________________________________</w:t>
            </w:r>
            <w:bookmarkEnd w:id="48"/>
          </w:p>
          <w:p w14:paraId="3F2B99B5" w14:textId="77777777" w:rsidR="00E00F5F" w:rsidRPr="00E00F5F" w:rsidRDefault="00E00F5F" w:rsidP="00E00F5F">
            <w:pPr>
              <w:spacing w:before="120" w:after="120" w:line="240" w:lineRule="auto"/>
              <w:ind w:left="120" w:right="120"/>
              <w:jc w:val="center"/>
              <w:rPr>
                <w:rFonts w:ascii="Calibri" w:eastAsia="Times New Roman" w:hAnsi="Calibri" w:cs="Calibri"/>
                <w:color w:val="000000"/>
                <w:sz w:val="24"/>
                <w:szCs w:val="24"/>
                <w:lang w:eastAsia="pt-BR"/>
              </w:rPr>
            </w:pPr>
            <w:bookmarkStart w:id="49" w:name="_Toc126317295"/>
            <w:r w:rsidRPr="00E00F5F">
              <w:rPr>
                <w:rFonts w:ascii="Calibri" w:eastAsia="Times New Roman" w:hAnsi="Calibri" w:cs="Calibri"/>
                <w:color w:val="000000"/>
                <w:sz w:val="24"/>
                <w:szCs w:val="24"/>
                <w:lang w:eastAsia="pt-BR"/>
              </w:rPr>
              <w:t>Representante(s) da licitante</w:t>
            </w:r>
            <w:bookmarkEnd w:id="49"/>
          </w:p>
        </w:tc>
      </w:tr>
    </w:tbl>
    <w:p w14:paraId="2E5D8915" w14:textId="77777777" w:rsidR="00EC7DD0" w:rsidRDefault="00000000"/>
    <w:sectPr w:rsidR="00EC7DD0" w:rsidSect="001461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2E"/>
    <w:rsid w:val="0014612E"/>
    <w:rsid w:val="00D32B74"/>
    <w:rsid w:val="00D85653"/>
    <w:rsid w:val="00E00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E334"/>
  <w15:chartTrackingRefBased/>
  <w15:docId w15:val="{B9510223-F066-4CBD-A95F-0102439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14612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4612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4612E"/>
    <w:rPr>
      <w:b/>
      <w:bCs/>
    </w:rPr>
  </w:style>
  <w:style w:type="paragraph" w:customStyle="1" w:styleId="tabelatextoalinhadoesquerda">
    <w:name w:val="tabela_texto_alinhado_esquerda"/>
    <w:basedOn w:val="Normal"/>
    <w:rsid w:val="0014612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4612E"/>
    <w:rPr>
      <w:i/>
      <w:iCs/>
    </w:rPr>
  </w:style>
  <w:style w:type="paragraph" w:customStyle="1" w:styleId="textocentralizado">
    <w:name w:val="texto_centralizado"/>
    <w:basedOn w:val="Normal"/>
    <w:rsid w:val="001461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832456">
      <w:bodyDiv w:val="1"/>
      <w:marLeft w:val="0"/>
      <w:marRight w:val="0"/>
      <w:marTop w:val="0"/>
      <w:marBottom w:val="0"/>
      <w:divBdr>
        <w:top w:val="none" w:sz="0" w:space="0" w:color="auto"/>
        <w:left w:val="none" w:sz="0" w:space="0" w:color="auto"/>
        <w:bottom w:val="none" w:sz="0" w:space="0" w:color="auto"/>
        <w:right w:val="none" w:sz="0" w:space="0" w:color="auto"/>
      </w:divBdr>
    </w:div>
    <w:div w:id="19848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2642</Characters>
  <Application>Microsoft Office Word</Application>
  <DocSecurity>0</DocSecurity>
  <Lines>22</Lines>
  <Paragraphs>6</Paragraphs>
  <ScaleCrop>false</ScaleCrop>
  <Company>BDMG</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2023-02-07T12:33:00Z</dcterms:created>
  <dcterms:modified xsi:type="dcterms:W3CDTF">2023-02-07T12:33:00Z</dcterms:modified>
</cp:coreProperties>
</file>