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73017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GERAIS – FASE DEFERIMENTO PVL</w:t>
      </w:r>
    </w:p>
    <w:p w14:paraId="0ECCBAB3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F231E6C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Prezado(a) prefeito(a) e gestores,</w:t>
      </w:r>
    </w:p>
    <w:p w14:paraId="6152F451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673B485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Com a satisfação de termos finalizado a análise e habilitado o município, voltamos agora a nossa atenção para o Pedido de Verificação de Limites e condições (PVL), processo obrigatório para o deferimento do financiamento pela Secretaria do Tesouro Nacional (STN). O PVL é um processo inteiramente digital, feito na plataforma SADIPEM, que será preenchido pelo BDMG com base nos documentos e informações enviadas pela Prefeitura Municipal.</w:t>
      </w:r>
      <w:r>
        <w:rPr>
          <w:rFonts w:ascii="Segoe UI" w:hAnsi="Segoe UI" w:cs="Segoe UI"/>
          <w:sz w:val="20"/>
          <w:lang w:val="pt-BR"/>
        </w:rPr>
        <w:t xml:space="preserve"> Após, deverá ser conferido e assinado pelo(a) Prefeito(a). Mas não se preocupem: o BDMG informará os passos a serem tomados em momento oportuno.</w:t>
      </w:r>
    </w:p>
    <w:p w14:paraId="5FE13E23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F19AD2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Por hora, é necessário que o município providencie os documentos contidos nesse arquivo. Pedimos que todas as orientações, apresentadas sempre antes dos modelos, sejam estritamente seguidas, para que tenhamos o melhor e mais célere andamento do processo. Qualquer documento que não atenda as especificações precisará ser retificado ou até mesmo refeito, acarretando atrasos.</w:t>
      </w:r>
    </w:p>
    <w:p w14:paraId="7715060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C95890B" w14:textId="77777777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>Sempre tendo em mente a agilidade do processo, o envio da documentação será feito apenas digitalmente. Para isso, basta acessar o BDMG Digital &gt; Internet Banking &gt; Propostas e identificar a proposta correspondente a esta habilitação. Após, basta clicar em “Ver Detalhes” e identificar a Pendência “Envio da Documentação PVL”. Ao clicar em “Resolver Pendência”, você será direcionada para a página de upload.</w:t>
      </w:r>
    </w:p>
    <w:p w14:paraId="0FB75BE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84DEFA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 xml:space="preserve">Em caso de dúvidas, estamos à disposição no e-mail </w:t>
      </w:r>
      <w:hyperlink r:id="rId7" w:history="1">
        <w:r w:rsidRPr="001C08E9">
          <w:rPr>
            <w:sz w:val="20"/>
            <w:lang w:val="pt-BR"/>
          </w:rPr>
          <w:t>bdmgmunicipio@bdmg.mg.gov.br</w:t>
        </w:r>
      </w:hyperlink>
      <w:r w:rsidRPr="00691AF9">
        <w:rPr>
          <w:rFonts w:ascii="Segoe UI" w:hAnsi="Segoe UI" w:cs="Segoe UI"/>
          <w:sz w:val="20"/>
          <w:lang w:val="pt-BR"/>
        </w:rPr>
        <w:t>.</w:t>
      </w:r>
    </w:p>
    <w:p w14:paraId="30EFDD18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D01AC1F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Cordialmente,</w:t>
      </w:r>
    </w:p>
    <w:p w14:paraId="44350943" w14:textId="77777777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Superintendência de Estruturação de Projetos e Municípios</w:t>
      </w:r>
    </w:p>
    <w:p w14:paraId="41B12DAD" w14:textId="77777777" w:rsidR="000B488D" w:rsidRDefault="000B488D" w:rsidP="000B488D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53213A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27A96F" w14:textId="77777777" w:rsidR="000B488D" w:rsidRDefault="000B488D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59BC5A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E965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BD88AF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D587701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5DA47A3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1FB362B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59F68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>ORIENTAÇÕES - LEI AUTORIZATIVA</w:t>
      </w:r>
    </w:p>
    <w:p w14:paraId="6F524F09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3AEF17F" w14:textId="03DBA2D4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No modelo da Lei Autorizativa (abaixo), o município precisará preencher </w:t>
      </w:r>
      <w:r w:rsidR="009F336D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(</w:t>
      </w:r>
      <w:r w:rsidR="009F336D">
        <w:rPr>
          <w:rFonts w:ascii="Segoe UI" w:hAnsi="Segoe UI" w:cs="Segoe UI"/>
          <w:sz w:val="20"/>
          <w:lang w:val="pt-BR"/>
        </w:rPr>
        <w:t>cinco</w:t>
      </w:r>
      <w:r>
        <w:rPr>
          <w:rFonts w:ascii="Segoe UI" w:hAnsi="Segoe UI" w:cs="Segoe UI"/>
          <w:sz w:val="20"/>
          <w:lang w:val="pt-BR"/>
        </w:rPr>
        <w:t>) campos, sendo:</w:t>
      </w:r>
    </w:p>
    <w:p w14:paraId="29737E43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EBFA41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907A2D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4FF9FD9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(formato R$ XX.XXX,XX)</w:t>
      </w:r>
    </w:p>
    <w:p w14:paraId="7DA41E12" w14:textId="3532CEA6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(por extenso)</w:t>
      </w:r>
    </w:p>
    <w:p w14:paraId="06071F09" w14:textId="206C703E" w:rsidR="00881634" w:rsidRDefault="00881634" w:rsidP="0088163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5A3E6121" w14:textId="77777777" w:rsidR="00881634" w:rsidRDefault="00881634" w:rsidP="0088163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Com o modelo preenchido, a Lei deverá ser aprovada na Câmara Municipal do município, seguindo rito e regras estabelecidas no Lei Orgânica municipal.</w:t>
      </w:r>
    </w:p>
    <w:p w14:paraId="792E7338" w14:textId="77777777" w:rsidR="00881634" w:rsidRDefault="00881634" w:rsidP="00881634">
      <w:pPr>
        <w:spacing w:line="60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C229B5E" w14:textId="77777777" w:rsidR="006C1D91" w:rsidRDefault="006C1D91">
      <w:pPr>
        <w:rPr>
          <w:rFonts w:ascii="Segoe UI" w:hAnsi="Segoe UI" w:cs="Segoe UI"/>
          <w:sz w:val="20"/>
          <w:lang w:val="pt-BR"/>
        </w:rPr>
      </w:pPr>
    </w:p>
    <w:p w14:paraId="76AF1E5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72AF9F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C472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96345E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07C8D2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53FBE6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9792A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85A6E7F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04DF9F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A7C68C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1CC7C8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CD1FF9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F48093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959104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E915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DF3612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CE2F42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9BE487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3EF39E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B8D14A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E5D49C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BE4BA6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0CFCA1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E890243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928B4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9AA5575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9D362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7E625A" w14:textId="77777777" w:rsidR="000666D4" w:rsidRPr="00E12A02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lastRenderedPageBreak/>
        <w:t>PROJETO DE LEI ORDINÁRIA AUTORIZATIVA</w:t>
      </w:r>
    </w:p>
    <w:p w14:paraId="208FE2F9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B0340D9" w14:textId="77777777" w:rsidR="000666D4" w:rsidRPr="00E12A02" w:rsidRDefault="000666D4" w:rsidP="000666D4">
      <w:pPr>
        <w:spacing w:line="276" w:lineRule="auto"/>
        <w:ind w:left="2835"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AUTORIZA O MUNICÍPIO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19"/>
            <w:enabled/>
            <w:calcOnExit w:val="0"/>
            <w:textInput>
              <w:default w:val=" 1 "/>
            </w:textInput>
          </w:ffData>
        </w:fldChar>
      </w:r>
      <w:bookmarkStart w:id="0" w:name="Texto1119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1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0"/>
      <w:r w:rsidRPr="00E12A02">
        <w:rPr>
          <w:rFonts w:ascii="Segoe UI" w:hAnsi="Segoe UI" w:cs="Segoe UI"/>
          <w:sz w:val="20"/>
          <w:lang w:val="pt-BR"/>
        </w:rPr>
        <w:t xml:space="preserve"> A CONTRATAR COM O BANCO DE DESENVOLVIMENTO DE MINAS GERAIS S/A – BDMG, OPERAÇÕES DE CRÉDITO COM OUTORGA DE GARANTIA E DÁ OUTRAS PROVIDÊNCIAS.</w:t>
      </w:r>
    </w:p>
    <w:p w14:paraId="56DBAF3B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4DE419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color w:val="000000"/>
          <w:sz w:val="20"/>
          <w:lang w:val="pt-BR"/>
        </w:rPr>
        <w:t xml:space="preserve">A Câmara Municipal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1"/>
            <w:enabled/>
            <w:calcOnExit w:val="0"/>
            <w:textInput>
              <w:default w:val="  2  "/>
            </w:textInput>
          </w:ffData>
        </w:fldChar>
      </w:r>
      <w:bookmarkStart w:id="1" w:name="Texto1121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2 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1"/>
      <w:r w:rsidRPr="00E12A02">
        <w:rPr>
          <w:rFonts w:ascii="Segoe UI" w:hAnsi="Segoe UI" w:cs="Segoe UI"/>
          <w:color w:val="000000"/>
          <w:sz w:val="20"/>
          <w:lang w:val="pt-BR"/>
        </w:rPr>
        <w:t>, aprova e eu, Prefeito Municipal, sanciono a seguinte lei</w:t>
      </w:r>
      <w:r w:rsidRPr="00E12A02">
        <w:rPr>
          <w:rFonts w:ascii="Segoe UI" w:hAnsi="Segoe UI" w:cs="Segoe UI"/>
          <w:sz w:val="20"/>
          <w:lang w:val="pt-BR"/>
        </w:rPr>
        <w:t>:</w:t>
      </w:r>
    </w:p>
    <w:p w14:paraId="1D8687C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D12F1C5" w14:textId="5E0B638E" w:rsidR="000666D4" w:rsidRPr="00E12A02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1º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celebrar com o Banco de Desenvolvimento de Minas Gerais S/A – BDMG, operações de crédito até o montante de R$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3  </w:t>
      </w:r>
      <w:r>
        <w:rPr>
          <w:rFonts w:ascii="Segoe UI" w:hAnsi="Segoe UI" w:cs="Segoe UI"/>
          <w:sz w:val="20"/>
          <w:highlight w:val="lightGray"/>
        </w:rPr>
        <w:fldChar w:fldCharType="end"/>
      </w:r>
      <w:r w:rsidRPr="00E12A02">
        <w:rPr>
          <w:rFonts w:ascii="Segoe UI" w:hAnsi="Segoe UI" w:cs="Segoe UI"/>
          <w:sz w:val="20"/>
          <w:lang w:val="pt-BR"/>
        </w:rPr>
        <w:t xml:space="preserve"> </w:t>
      </w:r>
      <w:r w:rsidRPr="00E12A02">
        <w:rPr>
          <w:rFonts w:ascii="Segoe UI" w:hAnsi="Segoe UI" w:cs="Segoe UI"/>
          <w:sz w:val="20"/>
          <w:highlight w:val="lightGray"/>
          <w:lang w:val="pt-BR"/>
        </w:rPr>
        <w:t>(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3"/>
            <w:enabled/>
            <w:calcOnExit w:val="0"/>
            <w:textInput>
              <w:default w:val="  4  )"/>
            </w:textInput>
          </w:ffData>
        </w:fldChar>
      </w:r>
      <w:bookmarkStart w:id="2" w:name="Texto1123"/>
      <w:r w:rsidRPr="00B102D4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B102D4">
        <w:rPr>
          <w:rFonts w:ascii="Segoe UI" w:hAnsi="Segoe UI" w:cs="Segoe UI"/>
          <w:noProof/>
          <w:sz w:val="20"/>
          <w:highlight w:val="lightGray"/>
          <w:lang w:val="pt-BR"/>
        </w:rPr>
        <w:t xml:space="preserve">  4  )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2"/>
      <w:r w:rsidRPr="00E12A02">
        <w:rPr>
          <w:rFonts w:ascii="Segoe UI" w:hAnsi="Segoe UI" w:cs="Segoe UI"/>
          <w:sz w:val="20"/>
          <w:lang w:val="pt-BR"/>
        </w:rPr>
        <w:t>,destinadas ao financiamento</w:t>
      </w:r>
      <w:r w:rsidR="00881634">
        <w:rPr>
          <w:rFonts w:ascii="Segoe UI" w:hAnsi="Segoe UI" w:cs="Segoe UI"/>
          <w:sz w:val="20"/>
          <w:lang w:val="pt-BR"/>
        </w:rPr>
        <w:t xml:space="preserve"> de </w:t>
      </w:r>
      <w:commentRangeStart w:id="3"/>
      <w:r w:rsidR="00881634">
        <w:rPr>
          <w:rFonts w:ascii="Segoe UI" w:hAnsi="Segoe UI" w:cs="Segoe UI"/>
          <w:sz w:val="20"/>
          <w:lang w:val="pt-BR"/>
        </w:rPr>
        <w:t>o</w:t>
      </w:r>
      <w:r w:rsidR="00881634" w:rsidRPr="006A1071">
        <w:rPr>
          <w:rFonts w:ascii="Segoe UI" w:hAnsi="Segoe UI" w:cs="Segoe UI"/>
          <w:sz w:val="20"/>
          <w:lang w:val="pt-BR"/>
        </w:rPr>
        <w:t>bras de infraestrutura urbana</w:t>
      </w:r>
      <w:commentRangeEnd w:id="3"/>
      <w:r w:rsidR="008E0A92">
        <w:rPr>
          <w:rStyle w:val="Refdecomentrio"/>
        </w:rPr>
        <w:commentReference w:id="3"/>
      </w:r>
      <w:r w:rsidRPr="00E12A02">
        <w:rPr>
          <w:rFonts w:ascii="Segoe UI" w:hAnsi="Segoe UI" w:cs="Segoe UI"/>
          <w:sz w:val="20"/>
          <w:lang w:val="pt-BR"/>
        </w:rPr>
        <w:t>, observada a legislação vigente, em especial as disposições da Lei Complementar nº 101 de 04 de maio de 2000.</w:t>
      </w:r>
    </w:p>
    <w:p w14:paraId="6AD1F9AA" w14:textId="77777777" w:rsidR="000666D4" w:rsidRPr="00E12A02" w:rsidRDefault="000666D4" w:rsidP="000666D4">
      <w:pPr>
        <w:tabs>
          <w:tab w:val="left" w:pos="454"/>
        </w:tabs>
        <w:spacing w:line="276" w:lineRule="auto"/>
        <w:ind w:left="454" w:right="-1"/>
        <w:jc w:val="both"/>
        <w:rPr>
          <w:rFonts w:ascii="Segoe UI" w:hAnsi="Segoe UI" w:cs="Segoe UI"/>
          <w:sz w:val="20"/>
          <w:lang w:val="pt-BR"/>
        </w:rPr>
      </w:pPr>
    </w:p>
    <w:p w14:paraId="1463EC91" w14:textId="13E3F7CA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2º</w:t>
      </w:r>
      <w:r w:rsidRPr="00E12A02">
        <w:rPr>
          <w:rFonts w:ascii="Segoe UI" w:hAnsi="Segoe UI" w:cs="Segoe UI"/>
          <w:sz w:val="20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</w:t>
      </w:r>
      <w:bookmarkStart w:id="4" w:name="_GoBack"/>
      <w:bookmarkEnd w:id="4"/>
      <w:r w:rsidRPr="00E12A02">
        <w:rPr>
          <w:rFonts w:ascii="Segoe UI" w:hAnsi="Segoe UI" w:cs="Segoe UI"/>
          <w:sz w:val="20"/>
          <w:lang w:val="pt-BR"/>
        </w:rPr>
        <w:t>, em montante necessário e suficiente para a amortização das parcelas do principal e o pagamento dos acessórios da dívida.</w:t>
      </w:r>
    </w:p>
    <w:p w14:paraId="58772940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E766D64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04F79C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400C40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3º</w:t>
      </w:r>
      <w:r w:rsidRPr="00E12A02">
        <w:rPr>
          <w:rFonts w:ascii="Segoe UI" w:hAnsi="Segoe UI" w:cs="Segoe UI"/>
          <w:sz w:val="20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E12A02">
        <w:rPr>
          <w:rFonts w:ascii="Segoe UI" w:hAnsi="Segoe UI" w:cs="Segoe UI"/>
          <w:i/>
          <w:iCs/>
          <w:sz w:val="20"/>
          <w:lang w:val="pt-BR"/>
        </w:rPr>
        <w:t xml:space="preserve">caput </w:t>
      </w:r>
      <w:r w:rsidRPr="00E12A02">
        <w:rPr>
          <w:rFonts w:ascii="Segoe UI" w:hAnsi="Segoe UI" w:cs="Segoe UI"/>
          <w:sz w:val="20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7C6C30F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5D9FE61F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Os poderes mencionados se limitam aos casos de inadimplemento do Município e se restringem às parcelas vencidas e não pagas.</w:t>
      </w:r>
    </w:p>
    <w:p w14:paraId="5A4C247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362047C5" w14:textId="77777777" w:rsidR="000666D4" w:rsidRPr="00E12A02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4º </w:t>
      </w:r>
      <w:r w:rsidRPr="00E12A02">
        <w:rPr>
          <w:rFonts w:ascii="Segoe UI" w:hAnsi="Segoe UI" w:cs="Segoe UI"/>
          <w:sz w:val="20"/>
          <w:lang w:val="pt-BR"/>
        </w:rPr>
        <w:t>- Fica o Município autorizado a:</w:t>
      </w:r>
    </w:p>
    <w:p w14:paraId="0F6E162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participar e assinar contratos, convênios, aditivos e termos que possibilitem a execução da presente Lei.</w:t>
      </w:r>
    </w:p>
    <w:p w14:paraId="0D558C60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aceitar todas as condições estabelecidas pelas normas do BDMG referentes às operações de crédito, vigentes à época da assinatura dos contratos de financiamento.</w:t>
      </w:r>
    </w:p>
    <w:p w14:paraId="25F6F20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abrir conta bancária vinculada ao contrato de financiamento, no Banco, destinada a centralizar a movimentação dos recursos decorrentes do referido contrato.</w:t>
      </w:r>
    </w:p>
    <w:p w14:paraId="0DB0B8E3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aceitar o foro da cidade de Belo Horizonte para dirimir quaisquer controvérsias decorrentes </w:t>
      </w:r>
      <w:r w:rsidRPr="00E12A02">
        <w:rPr>
          <w:rFonts w:ascii="Segoe UI" w:hAnsi="Segoe UI" w:cs="Segoe UI"/>
          <w:sz w:val="20"/>
          <w:lang w:val="pt-BR"/>
        </w:rPr>
        <w:lastRenderedPageBreak/>
        <w:t>da execução dos contratos.</w:t>
      </w:r>
    </w:p>
    <w:p w14:paraId="4FB19FF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C53068B" w14:textId="77777777" w:rsidR="000666D4" w:rsidRPr="00E12A02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5º </w:t>
      </w:r>
      <w:r w:rsidRPr="00E12A02">
        <w:rPr>
          <w:rFonts w:ascii="Segoe UI" w:hAnsi="Segoe UI" w:cs="Segoe UI"/>
          <w:sz w:val="20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482F02B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E875EC6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6º </w:t>
      </w:r>
      <w:r w:rsidRPr="00E12A02">
        <w:rPr>
          <w:rFonts w:ascii="Segoe UI" w:hAnsi="Segoe UI" w:cs="Segoe UI"/>
          <w:sz w:val="20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A4BB24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5038AF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7º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73F7D80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627C018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8º</w:t>
      </w:r>
      <w:r w:rsidRPr="00E12A02">
        <w:rPr>
          <w:rFonts w:ascii="Segoe UI" w:hAnsi="Segoe UI" w:cs="Segoe UI"/>
          <w:sz w:val="20"/>
          <w:lang w:val="pt-BR"/>
        </w:rPr>
        <w:t xml:space="preserve"> - Esta Lei entra em vigor na data de sua publicação, revogadas as disposições em contrário.</w:t>
      </w:r>
    </w:p>
    <w:p w14:paraId="3E00FEB5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738431D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0666D4" w:rsidRPr="00E12A02" w14:paraId="71472413" w14:textId="77777777" w:rsidTr="008136CA">
        <w:tc>
          <w:tcPr>
            <w:tcW w:w="5813" w:type="dxa"/>
            <w:vAlign w:val="center"/>
          </w:tcPr>
          <w:p w14:paraId="547395D0" w14:textId="6B7814BD" w:rsidR="000666D4" w:rsidRPr="00E12A02" w:rsidRDefault="00881634" w:rsidP="008136CA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5    "/>
                  </w:textInput>
                </w:ffData>
              </w:fldChar>
            </w:r>
            <w:r w:rsidRPr="00801B40">
              <w:rPr>
                <w:rFonts w:ascii="Segoe UI" w:hAnsi="Segoe UI" w:cs="Segoe UI"/>
                <w:sz w:val="20"/>
                <w:highlight w:val="lightGray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highlight w:val="lightGray"/>
              </w:rPr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separate"/>
            </w:r>
            <w:r w:rsidRPr="00801B40">
              <w:rPr>
                <w:rFonts w:ascii="Segoe UI" w:hAnsi="Segoe UI" w:cs="Segoe UI"/>
                <w:noProof/>
                <w:sz w:val="20"/>
                <w:highlight w:val="lightGray"/>
                <w:lang w:val="pt-BR"/>
              </w:rPr>
              <w:t xml:space="preserve"> </w:t>
            </w:r>
            <w:r>
              <w:rPr>
                <w:rFonts w:ascii="Segoe UI" w:hAnsi="Segoe UI" w:cs="Segoe UI"/>
                <w:noProof/>
                <w:sz w:val="20"/>
                <w:highlight w:val="lightGray"/>
              </w:rPr>
              <w:t xml:space="preserve">5    </w:t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end"/>
            </w:r>
          </w:p>
        </w:tc>
      </w:tr>
      <w:tr w:rsidR="000666D4" w:rsidRPr="00E12A02" w14:paraId="1D5DEC36" w14:textId="77777777" w:rsidTr="008136CA">
        <w:tc>
          <w:tcPr>
            <w:tcW w:w="5813" w:type="dxa"/>
            <w:vAlign w:val="center"/>
          </w:tcPr>
          <w:p w14:paraId="513FF319" w14:textId="77777777" w:rsidR="000666D4" w:rsidRPr="00E12A02" w:rsidRDefault="000666D4" w:rsidP="008136CA">
            <w:pPr>
              <w:spacing w:line="276" w:lineRule="auto"/>
              <w:rPr>
                <w:rFonts w:ascii="Segoe UI" w:hAnsi="Segoe UI" w:cs="Segoe UI"/>
                <w:caps/>
                <w:sz w:val="20"/>
              </w:rPr>
            </w:pPr>
            <w:r w:rsidRPr="00E12A02">
              <w:rPr>
                <w:rFonts w:ascii="Segoe UI" w:hAnsi="Segoe UI" w:cs="Segoe UI"/>
                <w:caps/>
                <w:sz w:val="20"/>
              </w:rPr>
              <w:t xml:space="preserve">PREFEITO(a) MUNICIPAL </w:t>
            </w:r>
          </w:p>
        </w:tc>
      </w:tr>
    </w:tbl>
    <w:p w14:paraId="373B9D33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050A6F3E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7C5A5C76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319A0AE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DA06F37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D79F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10E913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6E4FEA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097408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B51A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9C4B78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AC0576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FE6FE1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BAD8341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A912D7A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8A8B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416495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09B13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CE0F7A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D8AA07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3B79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AF512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EC8076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CFC40B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FA0AF7D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627931EA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E7CC03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B60AB2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– PUBLICAÇÃO DA </w:t>
      </w:r>
      <w:r>
        <w:rPr>
          <w:rFonts w:ascii="Segoe UI" w:hAnsi="Segoe UI" w:cs="Segoe UI"/>
          <w:b/>
          <w:bCs/>
          <w:sz w:val="20"/>
          <w:lang w:val="pt-BR"/>
        </w:rPr>
        <w:t>LEI AUTORIZATIVA</w:t>
      </w:r>
    </w:p>
    <w:p w14:paraId="72E7C304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0316F02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Deverá ser</w:t>
      </w:r>
      <w:r w:rsidRPr="00B60AB2">
        <w:rPr>
          <w:rFonts w:ascii="Segoe UI" w:hAnsi="Segoe UI" w:cs="Segoe UI"/>
          <w:sz w:val="20"/>
          <w:lang w:val="pt-BR"/>
        </w:rPr>
        <w:t xml:space="preserve"> envia</w:t>
      </w:r>
      <w:r>
        <w:rPr>
          <w:rFonts w:ascii="Segoe UI" w:hAnsi="Segoe UI" w:cs="Segoe UI"/>
          <w:sz w:val="20"/>
          <w:lang w:val="pt-BR"/>
        </w:rPr>
        <w:t>do</w:t>
      </w:r>
      <w:r w:rsidRPr="00B60AB2"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t>também</w:t>
      </w:r>
      <w:r w:rsidRPr="00B60AB2">
        <w:rPr>
          <w:rFonts w:ascii="Segoe UI" w:hAnsi="Segoe UI" w:cs="Segoe UI"/>
          <w:sz w:val="20"/>
          <w:lang w:val="pt-BR"/>
        </w:rPr>
        <w:t xml:space="preserve"> a</w:t>
      </w:r>
      <w:r>
        <w:rPr>
          <w:rFonts w:ascii="Segoe UI" w:hAnsi="Segoe UI" w:cs="Segoe UI"/>
          <w:sz w:val="20"/>
          <w:lang w:val="pt-BR"/>
        </w:rPr>
        <w:t xml:space="preserve"> publicação da Lei Autorizativa. Como a forma de publicação depende da Lei Orgânica do município, poderá ser enviado um dos dois documentos abaixo:</w:t>
      </w:r>
    </w:p>
    <w:p w14:paraId="437C71A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81FCF0F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Publicação em Diário Oficial</w:t>
      </w:r>
    </w:p>
    <w:p w14:paraId="17573450" w14:textId="504B7E0B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Aqui, basta enviar a página com a publicação em </w:t>
      </w:r>
      <w:proofErr w:type="spellStart"/>
      <w:r>
        <w:rPr>
          <w:rFonts w:ascii="Segoe UI" w:hAnsi="Segoe UI" w:cs="Segoe UI"/>
          <w:sz w:val="20"/>
          <w:lang w:val="pt-BR"/>
        </w:rPr>
        <w:t>pdf</w:t>
      </w:r>
      <w:proofErr w:type="spellEnd"/>
      <w:r>
        <w:rPr>
          <w:rFonts w:ascii="Segoe UI" w:hAnsi="Segoe UI" w:cs="Segoe UI"/>
          <w:sz w:val="20"/>
          <w:lang w:val="pt-BR"/>
        </w:rPr>
        <w:t>. Serão aceitas publicações no diário Oficial do Estado</w:t>
      </w:r>
      <w:r w:rsidR="008E0A92">
        <w:rPr>
          <w:rFonts w:ascii="Segoe UI" w:hAnsi="Segoe UI" w:cs="Segoe UI"/>
          <w:sz w:val="20"/>
          <w:lang w:val="pt-BR"/>
        </w:rPr>
        <w:t xml:space="preserve"> ou no Diário Oficial da União.</w:t>
      </w:r>
    </w:p>
    <w:p w14:paraId="077EADF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E3B7F7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Ofício Assinado</w:t>
      </w:r>
    </w:p>
    <w:p w14:paraId="3815482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Caso a Lei Autorizativa tenha sido publicada em Mural na Prefeitura, deverá ser enviado ao BDMG um ofício, </w:t>
      </w:r>
      <w:r w:rsidRPr="008E0A92">
        <w:rPr>
          <w:rFonts w:ascii="Segoe UI" w:hAnsi="Segoe UI" w:cs="Segoe UI"/>
          <w:b/>
          <w:bCs/>
          <w:sz w:val="20"/>
          <w:lang w:val="pt-BR"/>
        </w:rPr>
        <w:t>assinado pelo(a) Prefeito(a) Municipal</w:t>
      </w:r>
      <w:r>
        <w:rPr>
          <w:rFonts w:ascii="Segoe UI" w:hAnsi="Segoe UI" w:cs="Segoe UI"/>
          <w:sz w:val="20"/>
          <w:lang w:val="pt-BR"/>
        </w:rPr>
        <w:t>, informando a forma de publicação, a data de afixação e o nº da Lei publicada.</w:t>
      </w:r>
    </w:p>
    <w:p w14:paraId="237E270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9AC4B7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D76A0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00C1E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BEAEFA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EF8ECA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E9C913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77C128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DDF57D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C3A106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A9305F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558E5C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74696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2FC40E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25399E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C4398E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84E48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E30503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E82B1F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6F30690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44F7903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7E2327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B7F3C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915B36" w14:textId="77777777" w:rsidR="008E0A92" w:rsidRDefault="008E0A92" w:rsidP="008E0A92">
      <w:pPr>
        <w:spacing w:line="360" w:lineRule="auto"/>
        <w:ind w:left="720"/>
        <w:jc w:val="center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lastRenderedPageBreak/>
        <w:t>ORIENTAÇÕES – PARECER JURÍDICO</w:t>
      </w:r>
    </w:p>
    <w:p w14:paraId="42650F5E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A0B6097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 Parecer do Órgão Jurídico deverá ser preenchido após a aprovação da Lei Autorizativa, pois faz referência a ela. No modelo abaixo, o município precisará preencher 11 (onze) campos, sendo:</w:t>
      </w:r>
    </w:p>
    <w:p w14:paraId="618559B8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3CFD204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66B8CC0D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Lei Autorizativa (formato R$ XX.XXX,XX)</w:t>
      </w:r>
    </w:p>
    <w:p w14:paraId="5A78FE70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 da Lei Orçamentária Vigente (ex.: para se referir à </w:t>
      </w:r>
      <w:r>
        <w:rPr>
          <w:rFonts w:ascii="Segoe UI" w:hAnsi="Segoe UI" w:cs="Segoe UI"/>
          <w:sz w:val="20"/>
          <w:highlight w:val="yellow"/>
          <w:lang w:val="pt-BR"/>
        </w:rPr>
        <w:t>LOA 2022</w:t>
      </w:r>
      <w:r>
        <w:rPr>
          <w:rFonts w:ascii="Segoe UI" w:hAnsi="Segoe UI" w:cs="Segoe UI"/>
          <w:sz w:val="20"/>
          <w:lang w:val="pt-BR"/>
        </w:rPr>
        <w:t xml:space="preserve">, geralmente aprovada em 2021, inserir neste campo </w:t>
      </w:r>
      <w:r>
        <w:rPr>
          <w:rFonts w:ascii="Segoe UI" w:hAnsi="Segoe UI" w:cs="Segoe UI"/>
          <w:sz w:val="20"/>
          <w:highlight w:val="yellow"/>
          <w:lang w:val="pt-BR"/>
        </w:rPr>
        <w:t>2022</w:t>
      </w:r>
      <w:r>
        <w:rPr>
          <w:rFonts w:ascii="Segoe UI" w:hAnsi="Segoe UI" w:cs="Segoe UI"/>
          <w:sz w:val="20"/>
          <w:lang w:val="pt-BR"/>
        </w:rPr>
        <w:t>)</w:t>
      </w:r>
    </w:p>
    <w:p w14:paraId="6EC60838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 da Lei Orçamentária Anual</w:t>
      </w:r>
    </w:p>
    <w:p w14:paraId="3E363E03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 de Aprovação da Lei Orçamentária anual, indicada no campo 4.</w:t>
      </w:r>
    </w:p>
    <w:p w14:paraId="41F5C1B2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 da Lei Autorizativa (modelo acima)</w:t>
      </w:r>
    </w:p>
    <w:p w14:paraId="0C14A3E2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( 7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 de aprovação da Lei Autorizativa (modelo acima)</w:t>
      </w:r>
    </w:p>
    <w:p w14:paraId="0EDFBCE4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( 8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385E3B9D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( 9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representante do órgão jurídico</w:t>
      </w:r>
    </w:p>
    <w:p w14:paraId="1221C623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( 10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Cargo do representante do órgão jurídico</w:t>
      </w:r>
    </w:p>
    <w:p w14:paraId="34BAE6DC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01375DF7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441C909E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Após o preenchimento, o documento deverá ser assinado pelo(a) representante do órgão jurídico e pelo(a) prefeito(a), sem a necessidade de reconhecimento de firma.</w:t>
      </w:r>
    </w:p>
    <w:p w14:paraId="1EE4DFE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br w:type="page"/>
      </w:r>
    </w:p>
    <w:p w14:paraId="4D6F3E05" w14:textId="77777777" w:rsidR="000666D4" w:rsidRPr="0083739A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b/>
          <w:bCs/>
          <w:sz w:val="20"/>
          <w:lang w:val="pt-BR"/>
        </w:rPr>
        <w:lastRenderedPageBreak/>
        <w:t>Parecer do Órgão Jurídico</w:t>
      </w:r>
    </w:p>
    <w:p w14:paraId="3FAB2520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3BC184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1FBA1CD" w14:textId="258D6B1B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Em atendimento ao disposto no § 1º do art. 32 da Lei Complementar nº 101, de 2000, e no inciso I do art. 21 da Resolução do Senado Federal nº 43, de 2001, no âmbito de pleito do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para realizar operação de crédito com o BANCO DE DESENVOLVIMENTO DE MINAS GERAIS S.A., no valor de R$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destinada </w:t>
      </w:r>
      <w:r w:rsidR="0068276C">
        <w:rPr>
          <w:rFonts w:ascii="Segoe UI" w:hAnsi="Segoe UI" w:cs="Segoe UI"/>
          <w:sz w:val="20"/>
          <w:lang w:val="pt-BR"/>
        </w:rPr>
        <w:t>ao financiamento</w:t>
      </w:r>
      <w:r w:rsidRPr="0083739A">
        <w:rPr>
          <w:rFonts w:ascii="Segoe UI" w:hAnsi="Segoe UI" w:cs="Segoe UI"/>
          <w:sz w:val="20"/>
          <w:lang w:val="pt-BR"/>
        </w:rPr>
        <w:t xml:space="preserve"> de</w:t>
      </w:r>
      <w:r w:rsidR="00881634">
        <w:rPr>
          <w:rFonts w:ascii="Segoe UI" w:hAnsi="Segoe UI" w:cs="Segoe UI"/>
          <w:sz w:val="20"/>
          <w:lang w:val="pt-BR"/>
        </w:rPr>
        <w:t xml:space="preserve"> o</w:t>
      </w:r>
      <w:r w:rsidR="00881634" w:rsidRPr="00881634">
        <w:rPr>
          <w:rFonts w:ascii="Segoe UI" w:hAnsi="Segoe UI" w:cs="Segoe UI"/>
          <w:sz w:val="20"/>
          <w:lang w:val="pt-BR"/>
        </w:rPr>
        <w:t>bras de infraestrutura urbana</w:t>
      </w:r>
      <w:r w:rsidRPr="0083739A">
        <w:rPr>
          <w:rFonts w:ascii="Segoe UI" w:hAnsi="Segoe UI" w:cs="Segoe UI"/>
          <w:sz w:val="20"/>
          <w:lang w:val="pt-BR"/>
        </w:rPr>
        <w:t>, declaro que este ente federativo atende às seguintes condições:</w:t>
      </w:r>
    </w:p>
    <w:p w14:paraId="2D7AF8A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1A328CB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existência de prévia e expressa autorização para a contratação da operação em análise, no texto da lei orçamentária </w:t>
      </w:r>
      <w:r>
        <w:rPr>
          <w:rFonts w:ascii="Segoe UI" w:hAnsi="Segoe UI" w:cs="Segoe UI"/>
          <w:sz w:val="20"/>
          <w:lang w:val="pt-BR"/>
        </w:rPr>
        <w:t xml:space="preserve">anual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Start w:id="5"/>
      <w:commentRangeEnd w:id="5"/>
      <w:r>
        <w:rPr>
          <w:rStyle w:val="Refdecomentrio"/>
        </w:rPr>
        <w:commentReference w:id="5"/>
      </w:r>
      <w:r>
        <w:rPr>
          <w:rFonts w:ascii="Segoe UI" w:hAnsi="Segoe UI" w:cs="Segoe UI"/>
          <w:sz w:val="20"/>
          <w:lang w:val="pt-BR"/>
        </w:rPr>
        <w:t xml:space="preserve"> </w:t>
      </w:r>
      <w:r w:rsidRPr="0083739A">
        <w:rPr>
          <w:rFonts w:ascii="Segoe UI" w:hAnsi="Segoe UI" w:cs="Segoe UI"/>
          <w:sz w:val="20"/>
          <w:lang w:val="pt-BR"/>
        </w:rPr>
        <w:t xml:space="preserve">de: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 e lei autorizativa específica: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7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; </w:t>
      </w:r>
    </w:p>
    <w:p w14:paraId="4B60CEB5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inclusão no orçamento ou em créditos adicionais dos recursos provenientes da operação de crédito mencionada; </w:t>
      </w:r>
    </w:p>
    <w:p w14:paraId="5BE6E339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atendimento do disposto no inciso III do art. 167 da Constituição, nos termos dos §§ 1º, inciso V, e 3º do art. 32 da Lei Complementar nº 101, de 2000; e</w:t>
      </w:r>
    </w:p>
    <w:p w14:paraId="43A7EA02" w14:textId="77777777" w:rsidR="000666D4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observância das demais disposições estabelecidas na Lei Complementar nº 101, de 2000, e nas Resoluções nº 40 e nº 43, ambas de 2001, do Senado Federal.</w:t>
      </w:r>
    </w:p>
    <w:p w14:paraId="1BC92293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E401EB2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CE65C78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</w:t>
      </w:r>
      <w:r w:rsidRPr="0083739A">
        <w:rPr>
          <w:rFonts w:ascii="Segoe UI" w:hAnsi="Segoe UI" w:cs="Segoe UI"/>
          <w:sz w:val="20"/>
          <w:lang w:val="pt-BR"/>
        </w:rPr>
        <w:t>ONCLUSÃO</w:t>
      </w:r>
    </w:p>
    <w:p w14:paraId="3C763E36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F3D768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3FA16BB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7C46C20C" w14:textId="08243373" w:rsidR="000666D4" w:rsidRPr="0083739A" w:rsidRDefault="0088163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8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8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18F367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E28CFCA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30B2C0D2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6EB85571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74CEF4FD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549BFA00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6"/>
            <w:r w:rsidRPr="006A1071">
              <w:rPr>
                <w:rFonts w:ascii="Segoe UI" w:hAnsi="Segoe UI" w:cs="Segoe UI"/>
                <w:sz w:val="20"/>
                <w:lang w:val="pt-BR"/>
              </w:rPr>
              <w:t>Assinatura do(a) representante do órgão jurídico</w:t>
            </w:r>
            <w:r>
              <w:rPr>
                <w:rFonts w:ascii="Segoe UI" w:hAnsi="Segoe UI" w:cs="Segoe UI"/>
                <w:sz w:val="20"/>
                <w:lang w:val="pt-BR"/>
              </w:rPr>
              <w:t xml:space="preserve"> </w:t>
            </w:r>
            <w:commentRangeEnd w:id="6"/>
            <w:r>
              <w:rPr>
                <w:rStyle w:val="Refdecomentrio"/>
              </w:rPr>
              <w:commentReference w:id="6"/>
            </w:r>
          </w:p>
          <w:p w14:paraId="1330B6B5" w14:textId="77777777" w:rsidR="008E0A92" w:rsidRDefault="0088163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9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9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7ED2B74D" w14:textId="4C4A96B6" w:rsidR="000666D4" w:rsidRPr="006A1071" w:rsidRDefault="008E0A92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0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10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</w:tc>
      </w:tr>
    </w:tbl>
    <w:p w14:paraId="42997D07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60401B71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155E5DC5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0B4598D9" w14:textId="77777777" w:rsidTr="008136CA">
        <w:trPr>
          <w:trHeight w:val="300"/>
          <w:jc w:val="center"/>
        </w:trPr>
        <w:tc>
          <w:tcPr>
            <w:tcW w:w="5387" w:type="dxa"/>
            <w:shd w:val="clear" w:color="auto" w:fill="auto"/>
          </w:tcPr>
          <w:p w14:paraId="1669A5D4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7"/>
            <w:r w:rsidRPr="006A1071">
              <w:rPr>
                <w:rFonts w:ascii="Segoe UI" w:hAnsi="Segoe UI" w:cs="Segoe UI"/>
                <w:sz w:val="20"/>
                <w:lang w:val="pt-BR"/>
              </w:rPr>
              <w:t>Assinatura do (a) Chefe do Poder Executivo</w:t>
            </w:r>
            <w:commentRangeEnd w:id="7"/>
            <w:r>
              <w:rPr>
                <w:rStyle w:val="Refdecomentrio"/>
              </w:rPr>
              <w:commentReference w:id="7"/>
            </w:r>
          </w:p>
          <w:p w14:paraId="6E0B7F71" w14:textId="101F0580" w:rsidR="000666D4" w:rsidRPr="006A1071" w:rsidRDefault="008E0A92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1 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11 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4A25128D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 w:rsidRPr="006A1071">
              <w:rPr>
                <w:rFonts w:ascii="Segoe UI" w:hAnsi="Segoe UI" w:cs="Segoe UI"/>
                <w:sz w:val="20"/>
                <w:lang w:val="pt-BR"/>
              </w:rPr>
              <w:t>Prefeito(a) Municipal</w:t>
            </w:r>
          </w:p>
        </w:tc>
      </w:tr>
    </w:tbl>
    <w:p w14:paraId="08056659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2340992" w14:textId="77777777" w:rsidR="000666D4" w:rsidRP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31600A72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C7D7A2D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4C4E41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E2C36B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lastRenderedPageBreak/>
        <w:t>ORIENTAÇÕES – PARECER TÉCNICO</w:t>
      </w:r>
    </w:p>
    <w:p w14:paraId="716F9E5C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1B1BFE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 Parecer do Órgão Técnico é um documento mais complexo, que demanda maior tempo de elaboração. Até por isso, é um dos documentos que mais geram indeferimento no processo de concessão de crédito. Dessa forma, pedimos atenção durante sua elaboração, preenchendo os campos conforme as orientações:</w:t>
      </w:r>
    </w:p>
    <w:p w14:paraId="450DC0C1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3BA89204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4CF67E7E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Lei Autorizativa (formato R$ XX.XXX,XX)</w:t>
      </w:r>
    </w:p>
    <w:p w14:paraId="275F75DA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“Detalhamento do Custo-Benefício” – Nesse campo é necessário descrever, </w:t>
      </w:r>
      <w:r>
        <w:rPr>
          <w:rFonts w:ascii="Segoe UI" w:hAnsi="Segoe UI" w:cs="Segoe UI"/>
          <w:b/>
          <w:bCs/>
          <w:sz w:val="20"/>
          <w:lang w:val="pt-BR"/>
        </w:rPr>
        <w:t>detalhadamente</w:t>
      </w:r>
      <w:r>
        <w:rPr>
          <w:rFonts w:ascii="Segoe UI" w:hAnsi="Segoe UI" w:cs="Segoe UI"/>
          <w:sz w:val="20"/>
          <w:lang w:val="pt-BR"/>
        </w:rPr>
        <w:t xml:space="preserve">, o impacto financeiro do financiamento, elencando os principais custos do projeto/aquisição. Após, é necessário transcorrer sobre os benefícios que a realização da obra/aquisição trará ao município, tentando sempre quantificar os exemplos. Para ilustrar os benefícios, o município poderá utilizar gráficos e tabelas, embora não seja obrigatório. Por fim, é necessário concluir que a relação custo-benefício é positiva. Para isso, recomendamos a seguinte frase: </w:t>
      </w:r>
      <w:r>
        <w:rPr>
          <w:rFonts w:ascii="Segoe UI" w:hAnsi="Segoe UI" w:cs="Segoe UI"/>
          <w:i/>
          <w:iCs/>
          <w:sz w:val="20"/>
          <w:lang w:val="pt-BR"/>
        </w:rPr>
        <w:t>“Tendo em visto os argumentos acima, os benefícios esperados superam os custos correspondentes à operação de crédito pleiteada.”</w:t>
      </w:r>
    </w:p>
    <w:p w14:paraId="1438EA04" w14:textId="77777777" w:rsidR="008E0A92" w:rsidRDefault="008E0A92" w:rsidP="008E0A92">
      <w:pPr>
        <w:numPr>
          <w:ilvl w:val="1"/>
          <w:numId w:val="11"/>
        </w:numPr>
        <w:spacing w:line="360" w:lineRule="auto"/>
        <w:jc w:val="both"/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</w:pPr>
      <w:r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Contudo, dependendo da natureza da operação, os benefícios podem não ser mensuráveis financeiramente. Por exemplo, em uma obra que melhore o </w:t>
      </w:r>
      <w:proofErr w:type="gramStart"/>
      <w:r>
        <w:rPr>
          <w:rFonts w:ascii="Segoe UI" w:hAnsi="Segoe UI" w:cs="Segoe UI"/>
          <w:b/>
          <w:bCs/>
          <w:color w:val="FF0000"/>
          <w:sz w:val="20"/>
          <w:lang w:val="pt-BR"/>
        </w:rPr>
        <w:t>bem estar</w:t>
      </w:r>
      <w:proofErr w:type="gramEnd"/>
      <w:r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 da população, é impossível mensurar financeiramente o bem estar. Assim, para estes casos recomendamos o seguinte texto: </w:t>
      </w:r>
      <w:r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“</w:t>
      </w:r>
      <w:r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>Tendo em vista a natureza do investimento, entendo que os benefícios esperados, como (</w:t>
      </w:r>
      <w:r>
        <w:rPr>
          <w:rFonts w:ascii="Segoe UI" w:hAnsi="Segoe UI" w:cs="Segoe UI"/>
          <w:b/>
          <w:bCs/>
          <w:color w:val="FF0000"/>
          <w:sz w:val="20"/>
          <w:u w:val="single"/>
          <w:lang w:val="pt-BR"/>
        </w:rPr>
        <w:t>enumerar todos os benefícios detalhadamente)</w:t>
      </w:r>
      <w:r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 xml:space="preserve"> não são mensuráveis financeiramente de forma viável, mas superam os custos necessários e correspondentes à operação de crédito pleiteada.</w:t>
      </w:r>
      <w:r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”</w:t>
      </w:r>
    </w:p>
    <w:p w14:paraId="6676494F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“Detalhamento do Interesse Econômico e Social da Operação” – No campo acima o município mostrou que o projeto é viável financeiramente. Aqui, deve se justificar o porquê desse projeto em relação a outros pois, como sabemos, recursos são limitados no setor público. Assim, nesse campo deve ser apresentada a justificativa do projeto ressaltando a importância da operação e o seu alcance econômico e social.</w:t>
      </w:r>
    </w:p>
    <w:p w14:paraId="62E73BD5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5BEF35F1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 do(a) representante do órgão técnico (sugerimos o Sec. de Obras)</w:t>
      </w:r>
    </w:p>
    <w:p w14:paraId="02F5370C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Cargo do(a) representante do órgão técnico (sugerimos o Sec. de Obras)</w:t>
      </w:r>
    </w:p>
    <w:p w14:paraId="144D6855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0DC43E75" w14:textId="77777777" w:rsidR="000B488D" w:rsidRPr="000B488D" w:rsidRDefault="000B488D" w:rsidP="000B488D">
      <w:pPr>
        <w:spacing w:line="360" w:lineRule="auto"/>
        <w:ind w:left="360"/>
        <w:jc w:val="both"/>
        <w:rPr>
          <w:rFonts w:ascii="Segoe UI" w:hAnsi="Segoe UI" w:cs="Segoe UI"/>
          <w:sz w:val="20"/>
          <w:lang w:val="pt-BR"/>
        </w:rPr>
      </w:pPr>
    </w:p>
    <w:p w14:paraId="3C9CB937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bookmarkStart w:id="8" w:name="Texto90__"/>
      <w:bookmarkStart w:id="9" w:name="Texto98__"/>
      <w:bookmarkStart w:id="10" w:name="Texto349"/>
      <w:bookmarkStart w:id="11" w:name="Texto296"/>
      <w:r w:rsidRPr="00A76427">
        <w:rPr>
          <w:rFonts w:ascii="Segoe UI" w:hAnsi="Segoe UI" w:cs="Segoe UI"/>
          <w:b/>
          <w:bCs/>
          <w:sz w:val="20"/>
          <w:lang w:val="pt-BR"/>
        </w:rPr>
        <w:lastRenderedPageBreak/>
        <w:t>Parecer do Órgão Técnico</w:t>
      </w:r>
    </w:p>
    <w:p w14:paraId="637A3AFC" w14:textId="77777777" w:rsidR="000666D4" w:rsidRPr="00924141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6335C4BD" w14:textId="5ED85F69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Em atendimento ao disposto no inciso I, do art. 21, da Resolução do Senado Federal nº 43/2001, e ao disposto no § 1º, do art. 32, da Lei Complementar 101/2000, trata o presente Parecer de contratação, pelo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de operação de crédito, no valor de R$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junto ao Banco de Desenvolvimento de Minas Gerais S.A, destinada </w:t>
      </w:r>
      <w:r w:rsidR="00F57621">
        <w:rPr>
          <w:rFonts w:ascii="Segoe UI" w:hAnsi="Segoe UI" w:cs="Segoe UI"/>
          <w:sz w:val="20"/>
          <w:lang w:val="pt-BR"/>
        </w:rPr>
        <w:t xml:space="preserve">ao financiamento </w:t>
      </w:r>
      <w:r w:rsidRPr="00924141">
        <w:rPr>
          <w:rFonts w:ascii="Segoe UI" w:hAnsi="Segoe UI" w:cs="Segoe UI"/>
          <w:sz w:val="20"/>
          <w:lang w:val="pt-BR"/>
        </w:rPr>
        <w:t xml:space="preserve">de </w:t>
      </w:r>
      <w:r>
        <w:rPr>
          <w:rFonts w:ascii="Segoe UI" w:hAnsi="Segoe UI" w:cs="Segoe UI"/>
          <w:sz w:val="20"/>
          <w:lang w:val="pt-BR"/>
        </w:rPr>
        <w:t>o</w:t>
      </w:r>
      <w:r w:rsidRPr="000666D4">
        <w:rPr>
          <w:rFonts w:ascii="Segoe UI" w:hAnsi="Segoe UI" w:cs="Segoe UI"/>
          <w:sz w:val="20"/>
          <w:lang w:val="pt-BR"/>
        </w:rPr>
        <w:t>bras de infraestrutura urbana</w:t>
      </w:r>
      <w:r>
        <w:rPr>
          <w:rFonts w:ascii="Segoe UI" w:hAnsi="Segoe UI" w:cs="Segoe UI"/>
          <w:sz w:val="20"/>
          <w:lang w:val="pt-BR"/>
        </w:rPr>
        <w:t>.</w:t>
      </w:r>
    </w:p>
    <w:p w14:paraId="20C975C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6BB83B7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RELAÇÃO CUSTO-BENEFÍCIO</w:t>
      </w:r>
    </w:p>
    <w:p w14:paraId="15CD4A53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Custo-Benefício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Custo-Benefício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FA917C2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50163D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INTERESSE ECONÔMICO E SOCIAL DA OPERAÇÃO</w:t>
      </w:r>
    </w:p>
    <w:p w14:paraId="7160EED2" w14:textId="77777777" w:rsidR="000666D4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Interesse Econômico e Social da Operação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Interesse Econômico e Social da Operação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2EB6F0D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3B414596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CONCLUSÃO</w:t>
      </w:r>
    </w:p>
    <w:p w14:paraId="5217662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66B6DE20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0746A6A" w14:textId="77777777" w:rsidR="000666D4" w:rsidRPr="00924141" w:rsidRDefault="000B488D" w:rsidP="000666D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D23107D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_______________________________________</w:t>
      </w:r>
    </w:p>
    <w:p w14:paraId="253C7D27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2"/>
      <w:r w:rsidRPr="00924141">
        <w:rPr>
          <w:rFonts w:ascii="Segoe UI" w:hAnsi="Segoe UI" w:cs="Segoe UI"/>
          <w:sz w:val="20"/>
          <w:lang w:val="pt-BR"/>
        </w:rPr>
        <w:t>Assinatura do(a) Representante do Órgão Técnico</w:t>
      </w:r>
      <w:commentRangeEnd w:id="12"/>
      <w:r>
        <w:rPr>
          <w:rStyle w:val="Refdecomentrio"/>
        </w:rPr>
        <w:commentReference w:id="12"/>
      </w:r>
    </w:p>
    <w:p w14:paraId="0B5686C1" w14:textId="77777777" w:rsidR="008E0A92" w:rsidRDefault="000B488D" w:rsidP="008E0A92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0F05C193" w14:textId="31BDF955" w:rsidR="008E0A92" w:rsidRPr="00924141" w:rsidRDefault="008E0A92" w:rsidP="008E0A92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1C9A10AB" w14:textId="6ADFDF5E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5D7E3F3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De acordo:</w:t>
      </w:r>
    </w:p>
    <w:p w14:paraId="4F4D268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5DCC16A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3"/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  <w:commentRangeEnd w:id="13"/>
      <w:r>
        <w:rPr>
          <w:rStyle w:val="Refdecomentrio"/>
        </w:rPr>
        <w:commentReference w:id="13"/>
      </w:r>
    </w:p>
    <w:bookmarkEnd w:id="8"/>
    <w:bookmarkEnd w:id="9"/>
    <w:bookmarkEnd w:id="10"/>
    <w:bookmarkEnd w:id="11"/>
    <w:p w14:paraId="798E1068" w14:textId="267720FB" w:rsidR="000666D4" w:rsidRDefault="008E0A92" w:rsidP="000666D4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A185CC4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73ABB61F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1D76CB2F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15D90BB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863ACA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18A1DBE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A3CB0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8AFBC0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8CE4513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C3C913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A9CB8DC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96CB8C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F855A5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881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9E37D9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75501B7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t xml:space="preserve">ORIENTAÇÕES GERAIS - </w:t>
      </w:r>
      <w:bookmarkStart w:id="14" w:name="_Hlk75761904"/>
      <w:r w:rsidRPr="00C06E33">
        <w:rPr>
          <w:rFonts w:ascii="Segoe UI" w:hAnsi="Segoe UI" w:cs="Segoe UI"/>
          <w:b/>
          <w:bCs/>
          <w:sz w:val="20"/>
          <w:lang w:val="pt-BR"/>
        </w:rPr>
        <w:t>DECLARAÇÃO DE PUBLICAÇÃO DO RELATÓRIO RESUMIDO DA EXECUÇÃO ORÇAMENTÁRIA (RREO)</w:t>
      </w:r>
      <w:bookmarkEnd w:id="14"/>
    </w:p>
    <w:p w14:paraId="332F7B62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3F9D376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Esta declaração está vinculada a falta de regularização, por parte do Ministério da Saúde, do sistema SIOPS no ano de 2022. Como o sistema, em 2022, ainda não está operacional, faz-se necessário que o município comprove, através de declaração, estar cumprindo as obrigações vinculadas ao SIOPS. É uma declaração simples que deve ser preenchida da seguinte forma:</w:t>
      </w:r>
    </w:p>
    <w:p w14:paraId="0D62DA89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4668021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0B4E3AF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Sítio eletrônico do município. </w:t>
      </w:r>
      <w:proofErr w:type="spellStart"/>
      <w:r>
        <w:rPr>
          <w:rFonts w:ascii="Segoe UI" w:hAnsi="Segoe UI" w:cs="Segoe UI"/>
          <w:sz w:val="20"/>
          <w:lang w:val="pt-BR"/>
        </w:rPr>
        <w:t>Ex</w:t>
      </w:r>
      <w:proofErr w:type="spellEnd"/>
      <w:r>
        <w:rPr>
          <w:rFonts w:ascii="Segoe UI" w:hAnsi="Segoe UI" w:cs="Segoe UI"/>
          <w:sz w:val="20"/>
          <w:lang w:val="pt-BR"/>
        </w:rPr>
        <w:t>: www.novalima.mg.gov.br.</w:t>
      </w:r>
    </w:p>
    <w:p w14:paraId="533912C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Local e data de assinatura.</w:t>
      </w:r>
    </w:p>
    <w:p w14:paraId="4F9288ED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Prefeito(a)</w:t>
      </w:r>
    </w:p>
    <w:p w14:paraId="439BD91E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CE538C0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0BF0A5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BFBCD3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55FBD61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515C3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14C84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79666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F5A8C9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D1002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00D7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63AD4F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FCA7B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CBBB0D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7BDDE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FCD0C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E2C8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31A3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659AD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8F2A3E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F87387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18E6C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E340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C240A1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DA3514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7294A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FBD551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D75E9F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F9E3CF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496AAF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328FB7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64450E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5E1C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1274D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BD3C8A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6C5F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32CBB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61FDC2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4DB8E8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t xml:space="preserve">DECLARAÇÃO DE PUBLICAÇÃO DO RELATÓRIO RESUMIDO DA EXECUÇÃO ORÇAMENTÁRIA </w:t>
      </w:r>
    </w:p>
    <w:p w14:paraId="53BB75F8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9A99531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Declaramos para os devidos fins de direito e prova perante o Banco de Desenvolvimento de Minas Gerais - BDMG, que o demonstrativo abaixo foi publicado no sítio eletrônico do Município</w:t>
      </w:r>
      <w:r>
        <w:rPr>
          <w:rFonts w:ascii="Segoe UI" w:hAnsi="Segoe UI" w:cs="Segoe UI"/>
          <w:noProof/>
          <w:sz w:val="20"/>
          <w:lang w:val="pt-BR"/>
        </w:rPr>
        <w:t xml:space="preserve">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C06E33">
        <w:rPr>
          <w:rFonts w:ascii="Segoe UI" w:hAnsi="Segoe UI" w:cs="Segoe UI"/>
          <w:noProof/>
          <w:sz w:val="20"/>
          <w:lang w:val="pt-BR"/>
        </w:rPr>
        <w:t xml:space="preserve"> (endereço eletrônico: </w:t>
      </w:r>
      <w:commentRangeStart w:id="15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5"/>
      <w:r>
        <w:rPr>
          <w:rStyle w:val="Refdecomentrio"/>
        </w:rPr>
        <w:commentReference w:id="15"/>
      </w:r>
      <w:r w:rsidRPr="00C06E33">
        <w:rPr>
          <w:rFonts w:ascii="Segoe UI" w:hAnsi="Segoe UI" w:cs="Segoe UI"/>
          <w:noProof/>
          <w:sz w:val="20"/>
          <w:lang w:val="pt-BR"/>
        </w:rPr>
        <w:t>), em atendimento ao item 3.2.4 do CAUC:</w:t>
      </w:r>
    </w:p>
    <w:p w14:paraId="59CD5A6E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361321CD" w14:textId="77777777" w:rsidR="000B488D" w:rsidRPr="00C06E33" w:rsidRDefault="000B488D" w:rsidP="000B488D">
      <w:pPr>
        <w:numPr>
          <w:ilvl w:val="0"/>
          <w:numId w:val="5"/>
        </w:num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Anexos 12 do RREO exigíveis do exercício de 202</w:t>
      </w:r>
      <w:r>
        <w:rPr>
          <w:rFonts w:ascii="Segoe UI" w:hAnsi="Segoe UI" w:cs="Segoe UI"/>
          <w:noProof/>
          <w:sz w:val="20"/>
          <w:lang w:val="pt-BR"/>
        </w:rPr>
        <w:t>2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até o presente momento.</w:t>
      </w:r>
    </w:p>
    <w:p w14:paraId="1704884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23EC8DE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Tal procedimento será realizado considerando que o Governo Federal, por meio do Ministério da SAÚDE, até a presente data, não disponibilizou os sistemas de envio das informações do exercício de 202</w:t>
      </w:r>
      <w:r>
        <w:rPr>
          <w:rFonts w:ascii="Segoe UI" w:hAnsi="Segoe UI" w:cs="Segoe UI"/>
          <w:noProof/>
          <w:sz w:val="20"/>
          <w:lang w:val="pt-BR"/>
        </w:rPr>
        <w:t>2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do SIOPS.</w:t>
      </w:r>
    </w:p>
    <w:p w14:paraId="450C40F7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0225151B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commentRangeStart w:id="16"/>
    <w:p w14:paraId="63A76A53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6"/>
      <w:r>
        <w:rPr>
          <w:rStyle w:val="Refdecomentrio"/>
        </w:rPr>
        <w:commentReference w:id="16"/>
      </w:r>
    </w:p>
    <w:p w14:paraId="28A6D0DE" w14:textId="77777777" w:rsidR="000B488D" w:rsidRPr="00C06E33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2A78F8B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13A987F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FF9012E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AEE84C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77129A5A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</w:p>
    <w:p w14:paraId="1FB85A5F" w14:textId="77777777" w:rsidR="000B488D" w:rsidRDefault="000B488D" w:rsidP="000B488D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E6FA2BC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1BC2F7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195A86D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56B2F93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C0CC2E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09F55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B97EB7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E324B6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A83168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03A1F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695CA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14E11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D0C08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1ACD621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E9F8C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9D3578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BD284D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63E93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9A30C9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269B4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1FC2E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884856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FEEC2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B67A4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77E7F4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AE51C6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27EBCC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31D350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288F8E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C0D9A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06BD169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CERTIDÃO PARA FINS DE CELEBRAÇÃO DE OPERAÇÃO DE CRÉDITO</w:t>
      </w:r>
    </w:p>
    <w:p w14:paraId="334D83E2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FC94DA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786D85">
        <w:rPr>
          <w:rFonts w:ascii="Segoe UI" w:hAnsi="Segoe UI" w:cs="Segoe UI"/>
          <w:sz w:val="20"/>
          <w:lang w:val="pt-BR"/>
        </w:rPr>
        <w:t>Outro Importante documento</w:t>
      </w:r>
      <w:r>
        <w:rPr>
          <w:rFonts w:ascii="Segoe UI" w:hAnsi="Segoe UI" w:cs="Segoe UI"/>
          <w:sz w:val="20"/>
          <w:lang w:val="pt-BR"/>
        </w:rPr>
        <w:t xml:space="preserve"> a ser enviado pelo município é a Certidão descrita acima </w:t>
      </w:r>
      <w:r w:rsidRPr="007F39DD">
        <w:rPr>
          <w:rFonts w:ascii="Segoe UI" w:hAnsi="Segoe UI" w:cs="Segoe UI"/>
          <w:b/>
          <w:bCs/>
          <w:sz w:val="20"/>
          <w:lang w:val="pt-BR"/>
        </w:rPr>
        <w:t>(Opção 7)</w:t>
      </w:r>
      <w:r>
        <w:rPr>
          <w:rFonts w:ascii="Segoe UI" w:hAnsi="Segoe UI" w:cs="Segoe UI"/>
          <w:sz w:val="20"/>
          <w:lang w:val="pt-BR"/>
        </w:rPr>
        <w:t xml:space="preserve"> emitida pelo Tribunal de Contas (TCE-MG). Para isso, basta acessar o site </w:t>
      </w:r>
      <w:hyperlink r:id="rId11" w:history="1">
        <w:r w:rsidRPr="00353C45">
          <w:rPr>
            <w:rStyle w:val="Hyperlink"/>
            <w:rFonts w:ascii="Segoe UI" w:hAnsi="Segoe UI" w:cs="Segoe UI"/>
            <w:sz w:val="20"/>
            <w:lang w:val="pt-BR"/>
          </w:rPr>
          <w:t>https://www.tce.mg.gov.br/ecertidao/</w:t>
        </w:r>
      </w:hyperlink>
      <w:r>
        <w:rPr>
          <w:rFonts w:ascii="Segoe UI" w:hAnsi="Segoe UI" w:cs="Segoe UI"/>
          <w:sz w:val="20"/>
          <w:lang w:val="pt-BR"/>
        </w:rPr>
        <w:t xml:space="preserve"> e seguir as orientações para o login via token digital.</w:t>
      </w:r>
    </w:p>
    <w:p w14:paraId="28B5676C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24D6CF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 w:rsidRPr="00840C3D">
        <w:rPr>
          <w:noProof/>
        </w:rPr>
        <w:drawing>
          <wp:inline distT="0" distB="0" distL="0" distR="0" wp14:anchorId="4D7F3845" wp14:editId="249E86CF">
            <wp:extent cx="5400040" cy="5635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ADB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30626B2E" w14:textId="77777777" w:rsidR="000666D4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br w:type="page"/>
      </w:r>
    </w:p>
    <w:p w14:paraId="4AB694DC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DEMAIS CERTIDÕES</w:t>
      </w:r>
    </w:p>
    <w:p w14:paraId="59798AE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6D25E4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Será necessário ainda o envio de três certidões, simples de serem consultadas:</w:t>
      </w:r>
    </w:p>
    <w:p w14:paraId="6F771FD5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80D1302" w14:textId="77777777" w:rsidR="000B488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Consulta de Regularidade do Empregador (FGTS)</w:t>
      </w:r>
    </w:p>
    <w:p w14:paraId="389F0B78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Link: </w:t>
      </w:r>
    </w:p>
    <w:p w14:paraId="4887C8F8" w14:textId="77777777" w:rsidR="000B488D" w:rsidRPr="004B2AB6" w:rsidRDefault="00801B40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3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www.consulta-crf.caixa.gov.br/consultacrf/pages/consultaEmpregador.jsf</w:t>
        </w:r>
      </w:hyperlink>
    </w:p>
    <w:p w14:paraId="1C35ABC9" w14:textId="77777777" w:rsidR="000B488D" w:rsidRPr="004B2AB6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 no campo “Inscrição”,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 O campo UF deve ficar em branco.</w:t>
      </w:r>
    </w:p>
    <w:p w14:paraId="520C01C1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clicar em “Obtenha o Certificado de Regularidade do FGTS – CRF” e logo após em “Visualizar”. Nesta tela basta clicar em “Imprimir” e salvar o documento em PDF</w:t>
      </w:r>
      <w:r>
        <w:rPr>
          <w:rFonts w:ascii="Segoe UI" w:hAnsi="Segoe UI" w:cs="Segoe UI"/>
          <w:sz w:val="20"/>
          <w:lang w:val="pt-BR"/>
        </w:rPr>
        <w:t>.</w:t>
      </w:r>
    </w:p>
    <w:p w14:paraId="31AC2ABF" w14:textId="77777777" w:rsidR="000B488D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34F0AEDD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Relativos a Créditos Tributários Federais e à Dívida Ativa da União:</w:t>
      </w:r>
    </w:p>
    <w:p w14:paraId="10712716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de 1ª via: </w:t>
      </w:r>
    </w:p>
    <w:p w14:paraId="5FF51F74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>ink:</w:t>
      </w:r>
      <w:r>
        <w:rPr>
          <w:rFonts w:ascii="Segoe UI" w:hAnsi="Segoe UI" w:cs="Segoe UI"/>
          <w:sz w:val="20"/>
          <w:lang w:val="pt-BR"/>
        </w:rPr>
        <w:t xml:space="preserve"> </w:t>
      </w:r>
      <w:hyperlink r:id="rId14" w:history="1">
        <w:r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www.servicos.receita.fazenda.gov.br/Servicos/certidao/CNDConjuntaInter/InformaNICertidao.asp?tipo=1</w:t>
        </w:r>
      </w:hyperlink>
    </w:p>
    <w:p w14:paraId="59C48246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</w:t>
      </w:r>
    </w:p>
    <w:p w14:paraId="62C6AF2A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deve o usuário clicar em “</w:t>
      </w:r>
      <w:hyperlink r:id="rId15" w:history="1">
        <w:r w:rsidRPr="004B2AB6">
          <w:rPr>
            <w:rFonts w:ascii="Segoe UI" w:hAnsi="Segoe UI" w:cs="Segoe UI"/>
            <w:sz w:val="20"/>
            <w:lang w:val="pt-BR"/>
          </w:rPr>
          <w:t>Emissão de nova certidão</w:t>
        </w:r>
      </w:hyperlink>
      <w:r w:rsidRPr="004B2AB6">
        <w:rPr>
          <w:rFonts w:ascii="Segoe UI" w:hAnsi="Segoe UI" w:cs="Segoe UI"/>
          <w:sz w:val="20"/>
          <w:lang w:val="pt-BR"/>
        </w:rPr>
        <w:t>” e aguardar o carregamento.</w:t>
      </w:r>
    </w:p>
    <w:p w14:paraId="7B3AC22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Nesta tela basta clicar em “Imprimir”</w:t>
      </w:r>
      <w:r>
        <w:rPr>
          <w:rFonts w:ascii="Segoe UI" w:hAnsi="Segoe UI" w:cs="Segoe UI"/>
          <w:sz w:val="20"/>
          <w:lang w:val="pt-BR"/>
        </w:rPr>
        <w:t xml:space="preserve"> e</w:t>
      </w:r>
      <w:r w:rsidRPr="004B2AB6">
        <w:rPr>
          <w:rFonts w:ascii="Segoe UI" w:hAnsi="Segoe UI" w:cs="Segoe UI"/>
          <w:sz w:val="20"/>
          <w:lang w:val="pt-BR"/>
        </w:rPr>
        <w:t xml:space="preserve"> salvar o documento em PDF.</w:t>
      </w:r>
    </w:p>
    <w:p w14:paraId="1836976D" w14:textId="77777777" w:rsidR="000B488D" w:rsidRPr="004B2AB6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015BFADB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da 2ª via (caso </w:t>
      </w:r>
      <w:r>
        <w:rPr>
          <w:rFonts w:ascii="Segoe UI" w:hAnsi="Segoe UI" w:cs="Segoe UI"/>
          <w:sz w:val="20"/>
          <w:lang w:val="pt-BR"/>
        </w:rPr>
        <w:t>a última</w:t>
      </w:r>
      <w:r w:rsidRPr="004B2AB6">
        <w:rPr>
          <w:rFonts w:ascii="Segoe UI" w:hAnsi="Segoe UI" w:cs="Segoe UI"/>
          <w:sz w:val="20"/>
          <w:lang w:val="pt-BR"/>
        </w:rPr>
        <w:t xml:space="preserve"> CND</w:t>
      </w:r>
      <w:r>
        <w:rPr>
          <w:rFonts w:ascii="Segoe UI" w:hAnsi="Segoe UI" w:cs="Segoe UI"/>
          <w:sz w:val="20"/>
          <w:lang w:val="pt-BR"/>
        </w:rPr>
        <w:t xml:space="preserve"> emitida</w:t>
      </w:r>
      <w:r w:rsidRPr="004B2AB6">
        <w:rPr>
          <w:rFonts w:ascii="Segoe UI" w:hAnsi="Segoe UI" w:cs="Segoe UI"/>
          <w:sz w:val="20"/>
          <w:lang w:val="pt-BR"/>
        </w:rPr>
        <w:t xml:space="preserve"> ainda está válida):</w:t>
      </w:r>
    </w:p>
    <w:p w14:paraId="40B3574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 xml:space="preserve">ink: </w:t>
      </w:r>
    </w:p>
    <w:p w14:paraId="3B27658E" w14:textId="77777777" w:rsidR="000B488D" w:rsidRPr="004B2AB6" w:rsidRDefault="00801B40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6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www.servicos.receita.fazenda.gov.br/Servicos/CertidaoInternet/PJ/Consultar/</w:t>
        </w:r>
      </w:hyperlink>
    </w:p>
    <w:p w14:paraId="716FD113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Preencher o CNPJ, marcar a opção “Por data de emissão” e preencher o período do último ano. Ao final, basta clicar em “Não sou um robô” e em seguida em “Consultar”.</w:t>
      </w:r>
    </w:p>
    <w:p w14:paraId="69B4B398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Na tela carregada, denominada “Relação das certidões emitidas por data de emissão” basta visualizar a certidão com data de validade maior e clicar na figura do papel da coluna segunda via.</w:t>
      </w:r>
    </w:p>
    <w:p w14:paraId="545ACB6C" w14:textId="77777777" w:rsidR="000B488D" w:rsidRDefault="000B488D" w:rsidP="000B488D">
      <w:pPr>
        <w:numPr>
          <w:ilvl w:val="1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isto, o site automaticamente realizará o download da certidão</w:t>
      </w:r>
      <w:r>
        <w:rPr>
          <w:rFonts w:ascii="Segoe UI" w:hAnsi="Segoe UI" w:cs="Segoe UI"/>
          <w:sz w:val="20"/>
          <w:lang w:val="pt-BR"/>
        </w:rPr>
        <w:t>.</w:t>
      </w:r>
    </w:p>
    <w:p w14:paraId="3A3ADC14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F19D00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C4F1B9A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Tributários – SIARE/MG:</w:t>
      </w:r>
    </w:p>
    <w:p w14:paraId="21E2A21D" w14:textId="77777777" w:rsidR="000B488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L</w:t>
      </w: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ink:</w:t>
      </w:r>
    </w:p>
    <w:p w14:paraId="0E71EABC" w14:textId="77777777" w:rsidR="000B488D" w:rsidRPr="004B2AB6" w:rsidRDefault="00801B40" w:rsidP="000B488D">
      <w:pPr>
        <w:pStyle w:val="PargrafodaLista"/>
        <w:widowControl/>
        <w:spacing w:after="160" w:line="360" w:lineRule="auto"/>
        <w:ind w:left="1080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hyperlink r:id="rId17" w:history="1">
        <w:r w:rsidR="000B488D" w:rsidRPr="004B2AB6">
          <w:rPr>
            <w:rFonts w:ascii="Segoe UI" w:eastAsia="MS Mincho" w:hAnsi="Segoe UI" w:cs="Segoe UI"/>
            <w:snapToGrid/>
            <w:sz w:val="20"/>
            <w:lang w:eastAsia="en-US"/>
          </w:rPr>
          <w:t>www2.fazenda.mg.gov.br/sol/ctrl/SOL/CDT/SERVICO_829?ACAO=INICIAR</w:t>
        </w:r>
      </w:hyperlink>
      <w:r w:rsidR="000B488D"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4346EA9D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Feito isso, deve selecionar o tipo de identificação “CNPJ”, preencher o CNPJ e em seguida clicar em “Não sou um robô”. Ao final, basta clicar em confirmar.</w:t>
      </w:r>
    </w:p>
    <w:p w14:paraId="12A36B58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Na tela seguinte, deve o município preencher o endereço da prefeitura clicando em “Clique aqui para informar endereço”. Basta escrever o CEP, clicar em pesquisar e completar os campos de informações restantes. Ao final, deve o usuário clicar em “Selecionar”.</w:t>
      </w:r>
    </w:p>
    <w:p w14:paraId="2259CE6F" w14:textId="77777777" w:rsidR="000B488D" w:rsidRPr="00740F7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hAnsi="Segoe UI" w:cs="Segoe UI"/>
          <w:sz w:val="20"/>
        </w:rPr>
      </w:pPr>
      <w:r w:rsidRPr="00740F76">
        <w:rPr>
          <w:rFonts w:ascii="Segoe UI" w:eastAsia="MS Mincho" w:hAnsi="Segoe UI" w:cs="Segoe UI"/>
          <w:sz w:val="20"/>
          <w:szCs w:val="24"/>
          <w:lang w:eastAsia="en-US"/>
        </w:rPr>
        <w:t>Agora, basta clicar em “Confirmar” e aguardar o carregamento da tela. Assim que o carregamento for finalizado, deve o usuário clicar em “Imprimir Certidão</w:t>
      </w: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” e salva-la.</w:t>
      </w:r>
    </w:p>
    <w:p w14:paraId="6A514C64" w14:textId="77777777" w:rsidR="000B488D" w:rsidRDefault="000B488D" w:rsidP="000B488D">
      <w:pPr>
        <w:rPr>
          <w:rFonts w:ascii="Segoe UI" w:hAnsi="Segoe UI" w:cs="Segoe UI"/>
          <w:lang w:val="pt-BR"/>
        </w:rPr>
      </w:pPr>
    </w:p>
    <w:p w14:paraId="4BEC90E3" w14:textId="5F9F0CD3" w:rsidR="000666D4" w:rsidRPr="000666D4" w:rsidRDefault="000666D4" w:rsidP="000666D4">
      <w:pPr>
        <w:rPr>
          <w:lang w:val="pt-BR"/>
        </w:rPr>
      </w:pPr>
    </w:p>
    <w:sectPr w:rsidR="000666D4" w:rsidRPr="00066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Rodolfo Pereira Guedes (Rio Minas)" w:date="2021-12-01T15:03:00Z" w:initials="RPG">
    <w:p w14:paraId="30FFB398" w14:textId="77777777" w:rsidR="008E0A92" w:rsidRDefault="008E0A92" w:rsidP="008E0A92">
      <w:pPr>
        <w:pStyle w:val="Textodecomentrio"/>
        <w:rPr>
          <w:b/>
          <w:bCs/>
          <w:u w:val="single"/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Recomendamos que o objeto de financiamento não seja alterado na lei autorizativa. </w:t>
      </w:r>
      <w:r>
        <w:rPr>
          <w:b/>
          <w:bCs/>
          <w:lang w:val="pt-BR"/>
        </w:rPr>
        <w:t xml:space="preserve">Qualquer troca no objeto deve ser aprovada pelo BDMG, caso contrário, </w:t>
      </w:r>
      <w:r>
        <w:rPr>
          <w:b/>
          <w:bCs/>
          <w:u w:val="single"/>
          <w:lang w:val="pt-BR"/>
        </w:rPr>
        <w:t>a lei aprovada corre o risco de não ser aceita por não enquadramento no Edital de Financiamento.</w:t>
      </w:r>
    </w:p>
    <w:p w14:paraId="42BC4260" w14:textId="5C9991F4" w:rsidR="008E0A92" w:rsidRPr="00801B40" w:rsidRDefault="008E0A92">
      <w:pPr>
        <w:pStyle w:val="Textodecomentrio"/>
        <w:rPr>
          <w:lang w:val="pt-BR"/>
        </w:rPr>
      </w:pPr>
    </w:p>
  </w:comment>
  <w:comment w:id="5" w:author="Rodolfo Pereira Guedes (Rio Minas)" w:date="2021-06-23T09:15:00Z" w:initials="RPG">
    <w:p w14:paraId="66960670" w14:textId="77777777" w:rsidR="000666D4" w:rsidRPr="007035DA" w:rsidRDefault="000666D4" w:rsidP="000666D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035DA">
        <w:rPr>
          <w:lang w:val="pt-BR"/>
        </w:rPr>
        <w:t xml:space="preserve">A lei orçamentária anual deve ser sempre a do ano vigente, geralmente aprovada no ano anterior. </w:t>
      </w:r>
      <w:proofErr w:type="spellStart"/>
      <w:r w:rsidRPr="007035DA">
        <w:rPr>
          <w:lang w:val="pt-BR"/>
        </w:rPr>
        <w:t>Ex</w:t>
      </w:r>
      <w:proofErr w:type="spellEnd"/>
      <w:r w:rsidRPr="007035DA">
        <w:rPr>
          <w:lang w:val="pt-BR"/>
        </w:rPr>
        <w:t xml:space="preserve">: Lei Orçamentária anual de </w:t>
      </w:r>
      <w:r w:rsidRPr="00A75519">
        <w:rPr>
          <w:b/>
          <w:bCs/>
          <w:lang w:val="pt-BR"/>
        </w:rPr>
        <w:t>202</w:t>
      </w:r>
      <w:r>
        <w:rPr>
          <w:b/>
          <w:bCs/>
          <w:lang w:val="pt-BR"/>
        </w:rPr>
        <w:t>2</w:t>
      </w:r>
      <w:r w:rsidRPr="007035DA">
        <w:rPr>
          <w:lang w:val="pt-BR"/>
        </w:rPr>
        <w:t xml:space="preserve"> de: Lei n° 1299 de 202</w:t>
      </w:r>
      <w:r>
        <w:rPr>
          <w:lang w:val="pt-BR"/>
        </w:rPr>
        <w:t>1</w:t>
      </w:r>
      <w:r w:rsidRPr="007035DA">
        <w:rPr>
          <w:lang w:val="pt-BR"/>
        </w:rPr>
        <w:t>.</w:t>
      </w:r>
    </w:p>
  </w:comment>
  <w:comment w:id="6" w:author="Rodolfo Pereira Guedes (Rio Minas)" w:date="2021-06-23T09:20:00Z" w:initials="RPG">
    <w:p w14:paraId="2481EAC1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7" w:author="Rodolfo Pereira Guedes (Rio Minas)" w:date="2021-06-23T09:20:00Z" w:initials="RPG">
    <w:p w14:paraId="2717AF74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2" w:author="Rodolfo Pereira Guedes (Rio Minas)" w:date="2021-06-23T09:21:00Z" w:initials="RPG">
    <w:p w14:paraId="52B2B79A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3" w:author="Rodolfo Pereira Guedes (Rio Minas)" w:date="2021-06-23T09:21:00Z" w:initials="RPG">
    <w:p w14:paraId="2D3A6D35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5" w:author="Rodolfo Pereira Guedes (Rio Minas)" w:date="2021-06-28T08:44:00Z" w:initials="RPG">
    <w:p w14:paraId="357C5110" w14:textId="77777777" w:rsidR="000B488D" w:rsidRPr="007414CB" w:rsidRDefault="000B488D" w:rsidP="000B488D">
      <w:pPr>
        <w:pStyle w:val="Textodecomentrio"/>
        <w:rPr>
          <w:lang w:val="pt-BR"/>
        </w:rPr>
      </w:pPr>
      <w:r w:rsidRPr="007414CB">
        <w:rPr>
          <w:rStyle w:val="Refdecomentrio"/>
          <w:lang w:val="pt-BR"/>
        </w:rPr>
        <w:annotationRef/>
      </w:r>
      <w:r w:rsidRPr="007414CB">
        <w:rPr>
          <w:lang w:val="pt-BR"/>
        </w:rPr>
        <w:t xml:space="preserve">Sítio eletrônico do município. </w:t>
      </w:r>
      <w:proofErr w:type="spellStart"/>
      <w:r w:rsidRPr="007414CB">
        <w:rPr>
          <w:lang w:val="pt-BR"/>
        </w:rPr>
        <w:t>Ex</w:t>
      </w:r>
      <w:proofErr w:type="spellEnd"/>
      <w:r w:rsidRPr="007414CB">
        <w:rPr>
          <w:lang w:val="pt-BR"/>
        </w:rPr>
        <w:t xml:space="preserve">: </w:t>
      </w:r>
      <w:hyperlink r:id="rId1" w:history="1">
        <w:r w:rsidRPr="007414CB">
          <w:rPr>
            <w:rStyle w:val="Hyperlink"/>
            <w:lang w:val="pt-BR"/>
          </w:rPr>
          <w:t>www.novalima.mg.gov.br</w:t>
        </w:r>
      </w:hyperlink>
    </w:p>
  </w:comment>
  <w:comment w:id="16" w:author="Rodolfo Pereira Guedes (Rio Minas)" w:date="2021-06-28T08:45:00Z" w:initials="RPG">
    <w:p w14:paraId="7D3E9F3C" w14:textId="77777777" w:rsidR="000B488D" w:rsidRPr="001C08E9" w:rsidRDefault="000B488D" w:rsidP="000B488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414CB">
        <w:rPr>
          <w:lang w:val="pt-BR"/>
        </w:rPr>
        <w:t>Local</w:t>
      </w:r>
      <w:r w:rsidRPr="001C08E9">
        <w:rPr>
          <w:lang w:val="pt-BR"/>
        </w:rPr>
        <w:t xml:space="preserve"> e data de assinatura.</w:t>
      </w:r>
    </w:p>
    <w:p w14:paraId="666FCB7D" w14:textId="77777777" w:rsidR="000B488D" w:rsidRPr="001C08E9" w:rsidRDefault="000B488D" w:rsidP="000B488D">
      <w:pPr>
        <w:pStyle w:val="Textodecomentrio"/>
        <w:rPr>
          <w:lang w:val="pt-BR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BC4260" w15:done="0"/>
  <w15:commentEx w15:paraId="66960670" w15:done="0"/>
  <w15:commentEx w15:paraId="2481EAC1" w15:done="0"/>
  <w15:commentEx w15:paraId="2717AF74" w15:done="0"/>
  <w15:commentEx w15:paraId="52B2B79A" w15:done="0"/>
  <w15:commentEx w15:paraId="2D3A6D35" w15:done="0"/>
  <w15:commentEx w15:paraId="357C5110" w15:done="0"/>
  <w15:commentEx w15:paraId="666FCB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20D4A" w16cex:dateUtc="2021-12-01T1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BC4260" w16cid:durableId="25520D4A"/>
  <w16cid:commentId w16cid:paraId="66960670" w16cid:durableId="25520D1C"/>
  <w16cid:commentId w16cid:paraId="2481EAC1" w16cid:durableId="247D7B43"/>
  <w16cid:commentId w16cid:paraId="2717AF74" w16cid:durableId="247D7B52"/>
  <w16cid:commentId w16cid:paraId="52B2B79A" w16cid:durableId="247D7B7C"/>
  <w16cid:commentId w16cid:paraId="2D3A6D35" w16cid:durableId="247D7B98"/>
  <w16cid:commentId w16cid:paraId="357C5110" w16cid:durableId="24840A8B"/>
  <w16cid:commentId w16cid:paraId="666FCB7D" w16cid:durableId="24840A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0BF0F" w14:textId="77777777" w:rsidR="00234C60" w:rsidRDefault="00234C60" w:rsidP="000B488D">
      <w:r>
        <w:separator/>
      </w:r>
    </w:p>
  </w:endnote>
  <w:endnote w:type="continuationSeparator" w:id="0">
    <w:p w14:paraId="3531F78C" w14:textId="77777777" w:rsidR="00234C60" w:rsidRDefault="00234C60" w:rsidP="000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9F54D" w14:textId="77777777" w:rsidR="00234C60" w:rsidRDefault="00234C60" w:rsidP="000B488D">
      <w:r>
        <w:separator/>
      </w:r>
    </w:p>
  </w:footnote>
  <w:footnote w:type="continuationSeparator" w:id="0">
    <w:p w14:paraId="2EE3758F" w14:textId="77777777" w:rsidR="00234C60" w:rsidRDefault="00234C60" w:rsidP="000B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936"/>
    <w:multiLevelType w:val="hybridMultilevel"/>
    <w:tmpl w:val="D202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dolfo Pereira Guedes (Rio Minas)">
    <w15:presenceInfo w15:providerId="AD" w15:userId="S::rodolfop@bdmg.mg.gov.br::393e4cb3-9fdd-4e71-bfc4-06a5e582c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4"/>
    <w:rsid w:val="000666D4"/>
    <w:rsid w:val="000B488D"/>
    <w:rsid w:val="00234C60"/>
    <w:rsid w:val="0038725D"/>
    <w:rsid w:val="0044146C"/>
    <w:rsid w:val="00563B65"/>
    <w:rsid w:val="0068276C"/>
    <w:rsid w:val="006C1D91"/>
    <w:rsid w:val="00801B40"/>
    <w:rsid w:val="0086361E"/>
    <w:rsid w:val="00881634"/>
    <w:rsid w:val="008E0A92"/>
    <w:rsid w:val="009F336D"/>
    <w:rsid w:val="00BB661D"/>
    <w:rsid w:val="00C62BD6"/>
    <w:rsid w:val="00F5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0FE"/>
  <w15:chartTrackingRefBased/>
  <w15:docId w15:val="{77288A20-B335-4AD0-9CFE-CA6F582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6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0666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66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66D4"/>
    <w:rPr>
      <w:rFonts w:ascii="Cambria" w:eastAsia="MS Mincho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6D4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0B488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B488D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0A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0A92"/>
    <w:rPr>
      <w:rFonts w:ascii="Cambria" w:eastAsia="MS Mincho" w:hAnsi="Cambri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lima.mg.gov.b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consulta-crf.caixa.gov.br/consultacrf/pages/consultaEmpregador.js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mailto:bdmgmunicipio@bdmg.mg.gov.br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2.fazenda.mg.gov.br/sol/ctrl/SOL/CDT/SERVICO_829?ACAO=INICIA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rvicos.receita.fazenda.gov.br/Servicos/CertidaoInternet/PJ/Consulta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ce.mg.gov.br/ecertida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rvicos.receita.fazenda.gov.br/Servicos/certidao/CNDConjuntaInter/EmiteCertidaoInternet.asp?Tipo=1&amp;NI=18311043000153&amp;passagens=0" TargetMode="Externa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://www.servicos.receita.fazenda.gov.br/Servicos/certidao/CNDConjuntaInter/InformaNICertidao.as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2791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17829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 Boas Ornelas</dc:creator>
  <cp:keywords/>
  <dc:description/>
  <cp:lastModifiedBy>Arthur Henrique Martins Lopes</cp:lastModifiedBy>
  <cp:revision>9</cp:revision>
  <dcterms:created xsi:type="dcterms:W3CDTF">2021-12-01T14:28:00Z</dcterms:created>
  <dcterms:modified xsi:type="dcterms:W3CDTF">2022-06-07T17:42:00Z</dcterms:modified>
</cp:coreProperties>
</file>