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4"/>
      </w:tblGrid>
      <w:tr w:rsidR="001E0D3F" w:rsidRPr="001E0D3F" w14:paraId="22724BDC" w14:textId="77777777" w:rsidTr="001E0D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02ABBC6" w14:textId="77777777" w:rsidR="001E0D3F" w:rsidRPr="001E0D3F" w:rsidRDefault="001E0D3F" w:rsidP="001E0D3F">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0" w:name="_Hlk62208686"/>
            <w:r w:rsidRPr="001E0D3F">
              <w:rPr>
                <w:rFonts w:ascii="Calibri" w:eastAsia="Times New Roman" w:hAnsi="Calibri" w:cs="Calibri"/>
                <w:b/>
                <w:bCs/>
                <w:caps/>
                <w:color w:val="000000"/>
                <w:sz w:val="26"/>
                <w:szCs w:val="26"/>
                <w:lang w:eastAsia="pt-BR"/>
              </w:rPr>
              <w:t>DITAL BDMG-10/2022 - LOTE 3 - ÁGUA MINERAL GASEIFICADA</w:t>
            </w:r>
            <w:bookmarkEnd w:id="0"/>
          </w:p>
        </w:tc>
      </w:tr>
      <w:tr w:rsidR="001E0D3F" w:rsidRPr="001E0D3F" w14:paraId="27B4D440" w14:textId="77777777" w:rsidTr="001E0D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5D501DA" w14:textId="77777777" w:rsidR="001E0D3F" w:rsidRPr="001E0D3F" w:rsidRDefault="001E0D3F" w:rsidP="001E0D3F">
            <w:pPr>
              <w:spacing w:before="120" w:after="120" w:line="240" w:lineRule="auto"/>
              <w:ind w:left="120" w:right="120"/>
              <w:jc w:val="both"/>
              <w:rPr>
                <w:rFonts w:ascii="Calibri" w:eastAsia="Times New Roman" w:hAnsi="Calibri" w:cs="Calibri"/>
                <w:color w:val="000000"/>
                <w:sz w:val="24"/>
                <w:szCs w:val="24"/>
                <w:lang w:eastAsia="pt-BR"/>
              </w:rPr>
            </w:pPr>
            <w:r w:rsidRPr="001E0D3F">
              <w:rPr>
                <w:rFonts w:ascii="Calibri" w:eastAsia="Times New Roman" w:hAnsi="Calibri" w:cs="Calibri"/>
                <w:b/>
                <w:bCs/>
                <w:color w:val="000000"/>
                <w:sz w:val="24"/>
                <w:szCs w:val="24"/>
                <w:lang w:eastAsia="pt-BR"/>
              </w:rPr>
              <w:t>1. NOME EMPRESARIAL:</w:t>
            </w:r>
          </w:p>
        </w:tc>
      </w:tr>
      <w:tr w:rsidR="001E0D3F" w:rsidRPr="001E0D3F" w14:paraId="1CD58F10" w14:textId="77777777" w:rsidTr="001E0D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F3F5CBC" w14:textId="77777777" w:rsidR="001E0D3F" w:rsidRPr="001E0D3F" w:rsidRDefault="001E0D3F" w:rsidP="001E0D3F">
            <w:pPr>
              <w:spacing w:before="120" w:after="120" w:line="240" w:lineRule="auto"/>
              <w:ind w:left="120" w:right="120"/>
              <w:jc w:val="both"/>
              <w:rPr>
                <w:rFonts w:ascii="Calibri" w:eastAsia="Times New Roman" w:hAnsi="Calibri" w:cs="Calibri"/>
                <w:color w:val="000000"/>
                <w:sz w:val="24"/>
                <w:szCs w:val="24"/>
                <w:lang w:eastAsia="pt-BR"/>
              </w:rPr>
            </w:pPr>
            <w:r w:rsidRPr="001E0D3F">
              <w:rPr>
                <w:rFonts w:ascii="Calibri" w:eastAsia="Times New Roman" w:hAnsi="Calibri" w:cs="Calibri"/>
                <w:b/>
                <w:bCs/>
                <w:color w:val="000000"/>
                <w:sz w:val="24"/>
                <w:szCs w:val="24"/>
                <w:lang w:eastAsia="pt-BR"/>
              </w:rPr>
              <w:t>2. CNPJ:</w:t>
            </w:r>
          </w:p>
        </w:tc>
      </w:tr>
      <w:tr w:rsidR="001E0D3F" w:rsidRPr="001E0D3F" w14:paraId="2BF7AB27" w14:textId="77777777" w:rsidTr="001E0D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7DE0877" w14:textId="77777777" w:rsidR="001E0D3F" w:rsidRPr="001E0D3F" w:rsidRDefault="001E0D3F" w:rsidP="001E0D3F">
            <w:pPr>
              <w:spacing w:before="120" w:after="120" w:line="240" w:lineRule="auto"/>
              <w:ind w:left="120" w:right="120"/>
              <w:jc w:val="both"/>
              <w:rPr>
                <w:rFonts w:ascii="Calibri" w:eastAsia="Times New Roman" w:hAnsi="Calibri" w:cs="Calibri"/>
                <w:color w:val="000000"/>
                <w:sz w:val="24"/>
                <w:szCs w:val="24"/>
                <w:lang w:eastAsia="pt-BR"/>
              </w:rPr>
            </w:pPr>
            <w:r w:rsidRPr="001E0D3F">
              <w:rPr>
                <w:rFonts w:ascii="Calibri" w:eastAsia="Times New Roman" w:hAnsi="Calibri" w:cs="Calibri"/>
                <w:b/>
                <w:bCs/>
                <w:color w:val="000000"/>
                <w:sz w:val="24"/>
                <w:szCs w:val="24"/>
                <w:lang w:eastAsia="pt-BR"/>
              </w:rPr>
              <w:t>3. ENDEREÇO:</w:t>
            </w:r>
          </w:p>
        </w:tc>
      </w:tr>
      <w:tr w:rsidR="001E0D3F" w:rsidRPr="001E0D3F" w14:paraId="27E74EB5" w14:textId="77777777" w:rsidTr="001E0D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76DBC8D" w14:textId="77777777" w:rsidR="001E0D3F" w:rsidRPr="001E0D3F" w:rsidRDefault="001E0D3F" w:rsidP="001E0D3F">
            <w:pPr>
              <w:spacing w:before="120" w:after="120" w:line="240" w:lineRule="auto"/>
              <w:ind w:left="120" w:right="120"/>
              <w:jc w:val="both"/>
              <w:rPr>
                <w:rFonts w:ascii="Calibri" w:eastAsia="Times New Roman" w:hAnsi="Calibri" w:cs="Calibri"/>
                <w:color w:val="000000"/>
                <w:sz w:val="24"/>
                <w:szCs w:val="24"/>
                <w:lang w:eastAsia="pt-BR"/>
              </w:rPr>
            </w:pPr>
            <w:r w:rsidRPr="001E0D3F">
              <w:rPr>
                <w:rFonts w:ascii="Calibri" w:eastAsia="Times New Roman" w:hAnsi="Calibri" w:cs="Calibri"/>
                <w:b/>
                <w:bCs/>
                <w:color w:val="000000"/>
                <w:sz w:val="24"/>
                <w:szCs w:val="24"/>
                <w:lang w:eastAsia="pt-BR"/>
              </w:rPr>
              <w:t>4. TELEFONE:</w:t>
            </w:r>
          </w:p>
        </w:tc>
      </w:tr>
      <w:tr w:rsidR="001E0D3F" w:rsidRPr="001E0D3F" w14:paraId="2EE05949" w14:textId="77777777" w:rsidTr="001E0D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FC3354A" w14:textId="77777777" w:rsidR="001E0D3F" w:rsidRPr="001E0D3F" w:rsidRDefault="001E0D3F" w:rsidP="001E0D3F">
            <w:pPr>
              <w:spacing w:before="120" w:after="120" w:line="240" w:lineRule="auto"/>
              <w:ind w:left="120" w:right="120"/>
              <w:jc w:val="both"/>
              <w:rPr>
                <w:rFonts w:ascii="Calibri" w:eastAsia="Times New Roman" w:hAnsi="Calibri" w:cs="Calibri"/>
                <w:color w:val="000000"/>
                <w:sz w:val="24"/>
                <w:szCs w:val="24"/>
                <w:lang w:eastAsia="pt-BR"/>
              </w:rPr>
            </w:pPr>
            <w:r w:rsidRPr="001E0D3F">
              <w:rPr>
                <w:rFonts w:ascii="Calibri" w:eastAsia="Times New Roman" w:hAnsi="Calibri" w:cs="Calibri"/>
                <w:b/>
                <w:bCs/>
                <w:color w:val="000000"/>
                <w:sz w:val="24"/>
                <w:szCs w:val="24"/>
                <w:lang w:eastAsia="pt-BR"/>
              </w:rPr>
              <w:t>5. ENDEREÇO ELETRÔNICO:</w:t>
            </w:r>
          </w:p>
        </w:tc>
      </w:tr>
      <w:tr w:rsidR="001E0D3F" w:rsidRPr="001E0D3F" w14:paraId="459D7CB6" w14:textId="77777777" w:rsidTr="001E0D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FCE13AB" w14:textId="77777777" w:rsidR="001E0D3F" w:rsidRPr="001E0D3F" w:rsidRDefault="001E0D3F" w:rsidP="001E0D3F">
            <w:pPr>
              <w:spacing w:before="120" w:after="120" w:line="240" w:lineRule="auto"/>
              <w:ind w:left="120" w:right="120"/>
              <w:jc w:val="both"/>
              <w:rPr>
                <w:rFonts w:ascii="Calibri" w:eastAsia="Times New Roman" w:hAnsi="Calibri" w:cs="Calibri"/>
                <w:color w:val="000000"/>
                <w:sz w:val="24"/>
                <w:szCs w:val="24"/>
                <w:lang w:eastAsia="pt-BR"/>
              </w:rPr>
            </w:pPr>
            <w:r w:rsidRPr="001E0D3F">
              <w:rPr>
                <w:rFonts w:ascii="Calibri" w:eastAsia="Times New Roman" w:hAnsi="Calibri" w:cs="Calibri"/>
                <w:b/>
                <w:bCs/>
                <w:color w:val="000000"/>
                <w:sz w:val="24"/>
                <w:szCs w:val="24"/>
                <w:lang w:eastAsia="pt-BR"/>
              </w:rPr>
              <w:t>6. OBJETO:</w:t>
            </w:r>
          </w:p>
          <w:p w14:paraId="4FD57245" w14:textId="77777777" w:rsidR="001E0D3F" w:rsidRPr="001E0D3F" w:rsidRDefault="001E0D3F" w:rsidP="001E0D3F">
            <w:pPr>
              <w:spacing w:before="120" w:after="120" w:line="240" w:lineRule="auto"/>
              <w:ind w:left="120" w:right="120"/>
              <w:jc w:val="both"/>
              <w:rPr>
                <w:rFonts w:ascii="Calibri" w:eastAsia="Times New Roman" w:hAnsi="Calibri" w:cs="Calibri"/>
                <w:color w:val="000000"/>
                <w:sz w:val="24"/>
                <w:szCs w:val="24"/>
                <w:lang w:eastAsia="pt-BR"/>
              </w:rPr>
            </w:pPr>
            <w:r w:rsidRPr="001E0D3F">
              <w:rPr>
                <w:rFonts w:ascii="Calibri" w:eastAsia="Times New Roman" w:hAnsi="Calibri" w:cs="Calibri"/>
                <w:b/>
                <w:bCs/>
                <w:color w:val="000000"/>
                <w:sz w:val="24"/>
                <w:szCs w:val="24"/>
                <w:lang w:eastAsia="pt-BR"/>
              </w:rPr>
              <w:t>Registro de Preços para fornecimento parcelado, sob demanda, do gênero alimentício abaixo descrito, nos seguintes preços e quantitativos máximos.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0"/>
              <w:gridCol w:w="1122"/>
              <w:gridCol w:w="6241"/>
              <w:gridCol w:w="1365"/>
              <w:gridCol w:w="1543"/>
              <w:gridCol w:w="1708"/>
              <w:gridCol w:w="1799"/>
            </w:tblGrid>
            <w:tr w:rsidR="001E0D3F" w:rsidRPr="001E0D3F" w14:paraId="3E850448" w14:textId="77777777" w:rsidTr="001E0D3F">
              <w:trPr>
                <w:trHeight w:val="960"/>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14:paraId="4A8D9150" w14:textId="77777777" w:rsidR="001E0D3F" w:rsidRPr="001E0D3F" w:rsidRDefault="001E0D3F" w:rsidP="001E0D3F">
                  <w:pPr>
                    <w:spacing w:before="120" w:after="120" w:line="240" w:lineRule="auto"/>
                    <w:ind w:left="120" w:right="120"/>
                    <w:jc w:val="center"/>
                    <w:rPr>
                      <w:rFonts w:ascii="Calibri" w:eastAsia="Times New Roman" w:hAnsi="Calibri" w:cs="Calibri"/>
                      <w:sz w:val="24"/>
                      <w:szCs w:val="24"/>
                      <w:lang w:eastAsia="pt-BR"/>
                    </w:rPr>
                  </w:pPr>
                  <w:r w:rsidRPr="001E0D3F">
                    <w:rPr>
                      <w:rFonts w:ascii="Calibri" w:eastAsia="Times New Roman" w:hAnsi="Calibri" w:cs="Calibri"/>
                      <w:sz w:val="24"/>
                      <w:szCs w:val="24"/>
                      <w:lang w:eastAsia="pt-BR"/>
                    </w:rPr>
                    <w:t>I</w:t>
                  </w:r>
                  <w:r w:rsidRPr="001E0D3F">
                    <w:rPr>
                      <w:rFonts w:ascii="Calibri" w:eastAsia="Times New Roman" w:hAnsi="Calibri" w:cs="Calibri"/>
                      <w:b/>
                      <w:bCs/>
                      <w:sz w:val="24"/>
                      <w:szCs w:val="24"/>
                      <w:lang w:eastAsia="pt-BR"/>
                    </w:rPr>
                    <w:t>tem</w:t>
                  </w:r>
                </w:p>
              </w:tc>
              <w:tc>
                <w:tcPr>
                  <w:tcW w:w="386" w:type="pct"/>
                  <w:tcBorders>
                    <w:top w:val="outset" w:sz="6" w:space="0" w:color="auto"/>
                    <w:left w:val="outset" w:sz="6" w:space="0" w:color="auto"/>
                    <w:bottom w:val="outset" w:sz="6" w:space="0" w:color="auto"/>
                    <w:right w:val="outset" w:sz="6" w:space="0" w:color="auto"/>
                  </w:tcBorders>
                  <w:vAlign w:val="center"/>
                  <w:hideMark/>
                </w:tcPr>
                <w:p w14:paraId="340C9882" w14:textId="77777777" w:rsidR="001E0D3F" w:rsidRPr="001E0D3F" w:rsidRDefault="001E0D3F" w:rsidP="001E0D3F">
                  <w:pPr>
                    <w:spacing w:before="120" w:after="120" w:line="240" w:lineRule="auto"/>
                    <w:ind w:left="120" w:right="120"/>
                    <w:jc w:val="center"/>
                    <w:rPr>
                      <w:rFonts w:ascii="Calibri" w:eastAsia="Times New Roman" w:hAnsi="Calibri" w:cs="Calibri"/>
                      <w:sz w:val="24"/>
                      <w:szCs w:val="24"/>
                      <w:lang w:eastAsia="pt-BR"/>
                    </w:rPr>
                  </w:pPr>
                  <w:r w:rsidRPr="001E0D3F">
                    <w:rPr>
                      <w:rFonts w:ascii="Calibri" w:eastAsia="Times New Roman" w:hAnsi="Calibri" w:cs="Calibri"/>
                      <w:b/>
                      <w:bCs/>
                      <w:sz w:val="24"/>
                      <w:szCs w:val="24"/>
                      <w:lang w:eastAsia="pt-BR"/>
                    </w:rPr>
                    <w:t>Cód. SIAD</w:t>
                  </w:r>
                </w:p>
              </w:tc>
              <w:tc>
                <w:tcPr>
                  <w:tcW w:w="2157" w:type="pct"/>
                  <w:tcBorders>
                    <w:top w:val="outset" w:sz="6" w:space="0" w:color="auto"/>
                    <w:left w:val="outset" w:sz="6" w:space="0" w:color="auto"/>
                    <w:bottom w:val="outset" w:sz="6" w:space="0" w:color="auto"/>
                    <w:right w:val="outset" w:sz="6" w:space="0" w:color="auto"/>
                  </w:tcBorders>
                  <w:vAlign w:val="center"/>
                  <w:hideMark/>
                </w:tcPr>
                <w:p w14:paraId="62438306" w14:textId="77777777" w:rsidR="001E0D3F" w:rsidRPr="001E0D3F" w:rsidRDefault="001E0D3F" w:rsidP="001E0D3F">
                  <w:pPr>
                    <w:spacing w:before="120" w:after="120" w:line="240" w:lineRule="auto"/>
                    <w:ind w:left="120" w:right="120"/>
                    <w:jc w:val="center"/>
                    <w:rPr>
                      <w:rFonts w:ascii="Calibri" w:eastAsia="Times New Roman" w:hAnsi="Calibri" w:cs="Calibri"/>
                      <w:sz w:val="24"/>
                      <w:szCs w:val="24"/>
                      <w:lang w:eastAsia="pt-BR"/>
                    </w:rPr>
                  </w:pPr>
                  <w:r w:rsidRPr="001E0D3F">
                    <w:rPr>
                      <w:rFonts w:ascii="Calibri" w:eastAsia="Times New Roman" w:hAnsi="Calibri" w:cs="Calibri"/>
                      <w:b/>
                      <w:bCs/>
                      <w:sz w:val="24"/>
                      <w:szCs w:val="24"/>
                      <w:lang w:eastAsia="pt-BR"/>
                    </w:rPr>
                    <w:t>Descrição</w:t>
                  </w:r>
                </w:p>
              </w:tc>
              <w:tc>
                <w:tcPr>
                  <w:tcW w:w="455" w:type="pct"/>
                  <w:tcBorders>
                    <w:top w:val="outset" w:sz="6" w:space="0" w:color="auto"/>
                    <w:left w:val="outset" w:sz="6" w:space="0" w:color="auto"/>
                    <w:bottom w:val="outset" w:sz="6" w:space="0" w:color="auto"/>
                    <w:right w:val="outset" w:sz="6" w:space="0" w:color="auto"/>
                  </w:tcBorders>
                  <w:vAlign w:val="center"/>
                  <w:hideMark/>
                </w:tcPr>
                <w:p w14:paraId="5306682D" w14:textId="77777777" w:rsidR="001E0D3F" w:rsidRPr="001E0D3F" w:rsidRDefault="001E0D3F" w:rsidP="001E0D3F">
                  <w:pPr>
                    <w:spacing w:before="120" w:after="120" w:line="240" w:lineRule="auto"/>
                    <w:ind w:left="120" w:right="120"/>
                    <w:jc w:val="center"/>
                    <w:rPr>
                      <w:rFonts w:ascii="Calibri" w:eastAsia="Times New Roman" w:hAnsi="Calibri" w:cs="Calibri"/>
                      <w:sz w:val="24"/>
                      <w:szCs w:val="24"/>
                      <w:lang w:eastAsia="pt-BR"/>
                    </w:rPr>
                  </w:pPr>
                  <w:r w:rsidRPr="001E0D3F">
                    <w:rPr>
                      <w:rFonts w:ascii="Calibri" w:eastAsia="Times New Roman" w:hAnsi="Calibri" w:cs="Calibri"/>
                      <w:b/>
                      <w:bCs/>
                      <w:sz w:val="24"/>
                      <w:szCs w:val="24"/>
                      <w:lang w:eastAsia="pt-BR"/>
                    </w:rPr>
                    <w:t>Marca</w:t>
                  </w:r>
                </w:p>
              </w:tc>
              <w:tc>
                <w:tcPr>
                  <w:tcW w:w="538" w:type="pct"/>
                  <w:tcBorders>
                    <w:top w:val="outset" w:sz="6" w:space="0" w:color="auto"/>
                    <w:left w:val="outset" w:sz="6" w:space="0" w:color="auto"/>
                    <w:bottom w:val="outset" w:sz="6" w:space="0" w:color="auto"/>
                    <w:right w:val="outset" w:sz="6" w:space="0" w:color="auto"/>
                  </w:tcBorders>
                  <w:vAlign w:val="center"/>
                  <w:hideMark/>
                </w:tcPr>
                <w:p w14:paraId="37D76EE0" w14:textId="77777777" w:rsidR="001E0D3F" w:rsidRPr="001E0D3F" w:rsidRDefault="001E0D3F" w:rsidP="001E0D3F">
                  <w:pPr>
                    <w:spacing w:before="120" w:after="120" w:line="240" w:lineRule="auto"/>
                    <w:ind w:left="120" w:right="120"/>
                    <w:jc w:val="center"/>
                    <w:rPr>
                      <w:rFonts w:ascii="Calibri" w:eastAsia="Times New Roman" w:hAnsi="Calibri" w:cs="Calibri"/>
                      <w:sz w:val="24"/>
                      <w:szCs w:val="24"/>
                      <w:lang w:eastAsia="pt-BR"/>
                    </w:rPr>
                  </w:pPr>
                  <w:r w:rsidRPr="001E0D3F">
                    <w:rPr>
                      <w:rFonts w:ascii="Calibri" w:eastAsia="Times New Roman" w:hAnsi="Calibri" w:cs="Calibri"/>
                      <w:b/>
                      <w:bCs/>
                      <w:sz w:val="24"/>
                      <w:szCs w:val="24"/>
                      <w:lang w:eastAsia="pt-BR"/>
                    </w:rPr>
                    <w:t>Unidade</w:t>
                  </w:r>
                </w:p>
              </w:tc>
              <w:tc>
                <w:tcPr>
                  <w:tcW w:w="595" w:type="pct"/>
                  <w:tcBorders>
                    <w:top w:val="outset" w:sz="6" w:space="0" w:color="auto"/>
                    <w:left w:val="outset" w:sz="6" w:space="0" w:color="auto"/>
                    <w:bottom w:val="outset" w:sz="6" w:space="0" w:color="auto"/>
                    <w:right w:val="outset" w:sz="6" w:space="0" w:color="auto"/>
                  </w:tcBorders>
                  <w:vAlign w:val="center"/>
                  <w:hideMark/>
                </w:tcPr>
                <w:p w14:paraId="5EC549C3" w14:textId="77777777" w:rsidR="001E0D3F" w:rsidRPr="001E0D3F" w:rsidRDefault="001E0D3F" w:rsidP="001E0D3F">
                  <w:pPr>
                    <w:spacing w:before="120" w:after="120" w:line="240" w:lineRule="auto"/>
                    <w:ind w:left="120" w:right="120"/>
                    <w:jc w:val="center"/>
                    <w:rPr>
                      <w:rFonts w:ascii="Calibri" w:eastAsia="Times New Roman" w:hAnsi="Calibri" w:cs="Calibri"/>
                      <w:sz w:val="24"/>
                      <w:szCs w:val="24"/>
                      <w:lang w:eastAsia="pt-BR"/>
                    </w:rPr>
                  </w:pPr>
                  <w:r w:rsidRPr="001E0D3F">
                    <w:rPr>
                      <w:rFonts w:ascii="Calibri" w:eastAsia="Times New Roman" w:hAnsi="Calibri" w:cs="Calibri"/>
                      <w:b/>
                      <w:bCs/>
                      <w:sz w:val="24"/>
                      <w:szCs w:val="24"/>
                      <w:lang w:eastAsia="pt-BR"/>
                    </w:rPr>
                    <w:t>Quantidade (12 meses)</w:t>
                  </w:r>
                </w:p>
              </w:tc>
              <w:tc>
                <w:tcPr>
                  <w:tcW w:w="626" w:type="pct"/>
                  <w:tcBorders>
                    <w:top w:val="outset" w:sz="6" w:space="0" w:color="auto"/>
                    <w:left w:val="outset" w:sz="6" w:space="0" w:color="auto"/>
                    <w:bottom w:val="outset" w:sz="6" w:space="0" w:color="auto"/>
                    <w:right w:val="outset" w:sz="6" w:space="0" w:color="auto"/>
                  </w:tcBorders>
                  <w:vAlign w:val="center"/>
                  <w:hideMark/>
                </w:tcPr>
                <w:p w14:paraId="51AB9521" w14:textId="77777777" w:rsidR="001E0D3F" w:rsidRPr="001E0D3F" w:rsidRDefault="001E0D3F" w:rsidP="001E0D3F">
                  <w:pPr>
                    <w:spacing w:before="120" w:after="120" w:line="240" w:lineRule="auto"/>
                    <w:ind w:left="120" w:right="120"/>
                    <w:jc w:val="center"/>
                    <w:rPr>
                      <w:rFonts w:ascii="Calibri" w:eastAsia="Times New Roman" w:hAnsi="Calibri" w:cs="Calibri"/>
                      <w:sz w:val="24"/>
                      <w:szCs w:val="24"/>
                      <w:lang w:eastAsia="pt-BR"/>
                    </w:rPr>
                  </w:pPr>
                  <w:r w:rsidRPr="001E0D3F">
                    <w:rPr>
                      <w:rFonts w:ascii="Calibri" w:eastAsia="Times New Roman" w:hAnsi="Calibri" w:cs="Calibri"/>
                      <w:b/>
                      <w:bCs/>
                      <w:sz w:val="24"/>
                      <w:szCs w:val="24"/>
                      <w:lang w:eastAsia="pt-BR"/>
                    </w:rPr>
                    <w:t>Valor Unitário Ofertado (R$)</w:t>
                  </w:r>
                </w:p>
              </w:tc>
            </w:tr>
            <w:tr w:rsidR="001E0D3F" w:rsidRPr="001E0D3F" w14:paraId="32BF8C79" w14:textId="77777777" w:rsidTr="001E0D3F">
              <w:trPr>
                <w:tblCellSpacing w:w="0" w:type="dxa"/>
              </w:trPr>
              <w:tc>
                <w:tcPr>
                  <w:tcW w:w="243" w:type="pct"/>
                  <w:tcBorders>
                    <w:top w:val="outset" w:sz="6" w:space="0" w:color="auto"/>
                    <w:left w:val="outset" w:sz="6" w:space="0" w:color="auto"/>
                    <w:bottom w:val="outset" w:sz="6" w:space="0" w:color="auto"/>
                    <w:right w:val="outset" w:sz="6" w:space="0" w:color="auto"/>
                  </w:tcBorders>
                  <w:vAlign w:val="center"/>
                  <w:hideMark/>
                </w:tcPr>
                <w:p w14:paraId="10020A36" w14:textId="77777777" w:rsidR="001E0D3F" w:rsidRPr="001E0D3F" w:rsidRDefault="001E0D3F" w:rsidP="001E0D3F">
                  <w:pPr>
                    <w:spacing w:before="120" w:after="120" w:line="240" w:lineRule="auto"/>
                    <w:ind w:left="120" w:right="120"/>
                    <w:jc w:val="both"/>
                    <w:rPr>
                      <w:rFonts w:ascii="Calibri" w:eastAsia="Times New Roman" w:hAnsi="Calibri" w:cs="Calibri"/>
                      <w:sz w:val="24"/>
                      <w:szCs w:val="24"/>
                      <w:lang w:eastAsia="pt-BR"/>
                    </w:rPr>
                  </w:pPr>
                  <w:r w:rsidRPr="001E0D3F">
                    <w:rPr>
                      <w:rFonts w:ascii="Calibri" w:eastAsia="Times New Roman" w:hAnsi="Calibri" w:cs="Calibri"/>
                      <w:sz w:val="24"/>
                      <w:szCs w:val="24"/>
                      <w:lang w:eastAsia="pt-BR"/>
                    </w:rPr>
                    <w:t>1</w:t>
                  </w:r>
                </w:p>
              </w:tc>
              <w:tc>
                <w:tcPr>
                  <w:tcW w:w="386" w:type="pct"/>
                  <w:tcBorders>
                    <w:top w:val="outset" w:sz="6" w:space="0" w:color="auto"/>
                    <w:left w:val="outset" w:sz="6" w:space="0" w:color="auto"/>
                    <w:bottom w:val="outset" w:sz="6" w:space="0" w:color="auto"/>
                    <w:right w:val="outset" w:sz="6" w:space="0" w:color="auto"/>
                  </w:tcBorders>
                  <w:vAlign w:val="center"/>
                  <w:hideMark/>
                </w:tcPr>
                <w:p w14:paraId="394E7B1B" w14:textId="77777777" w:rsidR="001E0D3F" w:rsidRPr="001E0D3F" w:rsidRDefault="001E0D3F" w:rsidP="001E0D3F">
                  <w:pPr>
                    <w:spacing w:before="120" w:after="120" w:line="240" w:lineRule="auto"/>
                    <w:ind w:left="120" w:right="120"/>
                    <w:jc w:val="both"/>
                    <w:rPr>
                      <w:rFonts w:ascii="Calibri" w:eastAsia="Times New Roman" w:hAnsi="Calibri" w:cs="Calibri"/>
                      <w:sz w:val="24"/>
                      <w:szCs w:val="24"/>
                      <w:lang w:eastAsia="pt-BR"/>
                    </w:rPr>
                  </w:pPr>
                  <w:r w:rsidRPr="001E0D3F">
                    <w:rPr>
                      <w:rFonts w:ascii="Calibri" w:eastAsia="Times New Roman" w:hAnsi="Calibri" w:cs="Calibri"/>
                      <w:sz w:val="24"/>
                      <w:szCs w:val="24"/>
                      <w:lang w:eastAsia="pt-BR"/>
                    </w:rPr>
                    <w:t>1688987</w:t>
                  </w:r>
                </w:p>
              </w:tc>
              <w:tc>
                <w:tcPr>
                  <w:tcW w:w="2157" w:type="pct"/>
                  <w:tcBorders>
                    <w:top w:val="outset" w:sz="6" w:space="0" w:color="auto"/>
                    <w:left w:val="outset" w:sz="6" w:space="0" w:color="auto"/>
                    <w:bottom w:val="outset" w:sz="6" w:space="0" w:color="auto"/>
                    <w:right w:val="outset" w:sz="6" w:space="0" w:color="auto"/>
                  </w:tcBorders>
                  <w:vAlign w:val="center"/>
                  <w:hideMark/>
                </w:tcPr>
                <w:p w14:paraId="12D58B36" w14:textId="77777777" w:rsidR="001E0D3F" w:rsidRPr="001E0D3F" w:rsidRDefault="001E0D3F" w:rsidP="001E0D3F">
                  <w:pPr>
                    <w:spacing w:before="120" w:after="120" w:line="240" w:lineRule="auto"/>
                    <w:ind w:left="120" w:right="120"/>
                    <w:jc w:val="both"/>
                    <w:rPr>
                      <w:rFonts w:ascii="Calibri" w:eastAsia="Times New Roman" w:hAnsi="Calibri" w:cs="Calibri"/>
                      <w:sz w:val="24"/>
                      <w:szCs w:val="24"/>
                      <w:lang w:eastAsia="pt-BR"/>
                    </w:rPr>
                  </w:pPr>
                  <w:proofErr w:type="gramStart"/>
                  <w:r w:rsidRPr="001E0D3F">
                    <w:rPr>
                      <w:rFonts w:ascii="Calibri" w:eastAsia="Times New Roman" w:hAnsi="Calibri" w:cs="Calibri"/>
                      <w:sz w:val="24"/>
                      <w:szCs w:val="24"/>
                      <w:lang w:eastAsia="pt-BR"/>
                    </w:rPr>
                    <w:t>AGUA</w:t>
                  </w:r>
                  <w:proofErr w:type="gramEnd"/>
                  <w:r w:rsidRPr="001E0D3F">
                    <w:rPr>
                      <w:rFonts w:ascii="Calibri" w:eastAsia="Times New Roman" w:hAnsi="Calibri" w:cs="Calibri"/>
                      <w:sz w:val="24"/>
                      <w:szCs w:val="24"/>
                      <w:lang w:eastAsia="pt-BR"/>
                    </w:rPr>
                    <w:t xml:space="preserve"> MINERAL - COMPOSIÇÃO: GASEIFICADA ARTIFICIALMENTE; NA EMBALAGEM DEVERÁ CONSTAR A DATA DO BENEFICIAMENTO E DA VALIDADE E NÚMERO DO LOTE.</w:t>
                  </w:r>
                </w:p>
              </w:tc>
              <w:tc>
                <w:tcPr>
                  <w:tcW w:w="455" w:type="pct"/>
                  <w:tcBorders>
                    <w:top w:val="outset" w:sz="6" w:space="0" w:color="auto"/>
                    <w:left w:val="outset" w:sz="6" w:space="0" w:color="auto"/>
                    <w:bottom w:val="outset" w:sz="6" w:space="0" w:color="auto"/>
                    <w:right w:val="outset" w:sz="6" w:space="0" w:color="auto"/>
                  </w:tcBorders>
                  <w:vAlign w:val="center"/>
                  <w:hideMark/>
                </w:tcPr>
                <w:p w14:paraId="254A4646" w14:textId="77777777" w:rsidR="001E0D3F" w:rsidRPr="001E0D3F" w:rsidRDefault="001E0D3F" w:rsidP="001E0D3F">
                  <w:pPr>
                    <w:spacing w:before="120" w:after="120" w:line="240" w:lineRule="auto"/>
                    <w:ind w:left="120" w:right="120"/>
                    <w:jc w:val="both"/>
                    <w:rPr>
                      <w:rFonts w:ascii="Calibri" w:eastAsia="Times New Roman" w:hAnsi="Calibri" w:cs="Calibri"/>
                      <w:sz w:val="24"/>
                      <w:szCs w:val="24"/>
                      <w:lang w:eastAsia="pt-BR"/>
                    </w:rPr>
                  </w:pPr>
                  <w:r w:rsidRPr="001E0D3F">
                    <w:rPr>
                      <w:rFonts w:ascii="Calibri" w:eastAsia="Times New Roman" w:hAnsi="Calibri" w:cs="Calibri"/>
                      <w:sz w:val="24"/>
                      <w:szCs w:val="24"/>
                      <w:lang w:eastAsia="pt-BR"/>
                    </w:rPr>
                    <w:t>&lt;informar&gt;</w:t>
                  </w:r>
                </w:p>
              </w:tc>
              <w:tc>
                <w:tcPr>
                  <w:tcW w:w="538" w:type="pct"/>
                  <w:tcBorders>
                    <w:top w:val="outset" w:sz="6" w:space="0" w:color="auto"/>
                    <w:left w:val="outset" w:sz="6" w:space="0" w:color="auto"/>
                    <w:bottom w:val="outset" w:sz="6" w:space="0" w:color="auto"/>
                    <w:right w:val="outset" w:sz="6" w:space="0" w:color="auto"/>
                  </w:tcBorders>
                  <w:vAlign w:val="center"/>
                  <w:hideMark/>
                </w:tcPr>
                <w:p w14:paraId="2D76B2FD" w14:textId="77777777" w:rsidR="001E0D3F" w:rsidRPr="001E0D3F" w:rsidRDefault="001E0D3F" w:rsidP="001E0D3F">
                  <w:pPr>
                    <w:spacing w:before="120" w:after="120" w:line="240" w:lineRule="auto"/>
                    <w:ind w:left="120" w:right="120"/>
                    <w:jc w:val="both"/>
                    <w:rPr>
                      <w:rFonts w:ascii="Calibri" w:eastAsia="Times New Roman" w:hAnsi="Calibri" w:cs="Calibri"/>
                      <w:sz w:val="24"/>
                      <w:szCs w:val="24"/>
                      <w:lang w:eastAsia="pt-BR"/>
                    </w:rPr>
                  </w:pPr>
                  <w:r w:rsidRPr="001E0D3F">
                    <w:rPr>
                      <w:rFonts w:ascii="Calibri" w:eastAsia="Times New Roman" w:hAnsi="Calibri" w:cs="Calibri"/>
                      <w:sz w:val="24"/>
                      <w:szCs w:val="24"/>
                      <w:lang w:eastAsia="pt-BR"/>
                    </w:rPr>
                    <w:t>Embalagem 510ml</w:t>
                  </w:r>
                </w:p>
              </w:tc>
              <w:tc>
                <w:tcPr>
                  <w:tcW w:w="595" w:type="pct"/>
                  <w:tcBorders>
                    <w:top w:val="outset" w:sz="6" w:space="0" w:color="auto"/>
                    <w:left w:val="outset" w:sz="6" w:space="0" w:color="auto"/>
                    <w:bottom w:val="outset" w:sz="6" w:space="0" w:color="auto"/>
                    <w:right w:val="outset" w:sz="6" w:space="0" w:color="auto"/>
                  </w:tcBorders>
                  <w:vAlign w:val="center"/>
                  <w:hideMark/>
                </w:tcPr>
                <w:p w14:paraId="3DBD594B" w14:textId="77777777" w:rsidR="001E0D3F" w:rsidRPr="001E0D3F" w:rsidRDefault="001E0D3F" w:rsidP="001E0D3F">
                  <w:pPr>
                    <w:spacing w:before="120" w:after="120" w:line="240" w:lineRule="auto"/>
                    <w:ind w:left="120" w:right="120"/>
                    <w:jc w:val="both"/>
                    <w:rPr>
                      <w:rFonts w:ascii="Calibri" w:eastAsia="Times New Roman" w:hAnsi="Calibri" w:cs="Calibri"/>
                      <w:sz w:val="24"/>
                      <w:szCs w:val="24"/>
                      <w:lang w:eastAsia="pt-BR"/>
                    </w:rPr>
                  </w:pPr>
                  <w:r w:rsidRPr="001E0D3F">
                    <w:rPr>
                      <w:rFonts w:ascii="Calibri" w:eastAsia="Times New Roman" w:hAnsi="Calibri" w:cs="Calibri"/>
                      <w:sz w:val="24"/>
                      <w:szCs w:val="24"/>
                      <w:lang w:eastAsia="pt-BR"/>
                    </w:rPr>
                    <w:t>6.500</w:t>
                  </w:r>
                </w:p>
              </w:tc>
              <w:tc>
                <w:tcPr>
                  <w:tcW w:w="626" w:type="pct"/>
                  <w:tcBorders>
                    <w:top w:val="outset" w:sz="6" w:space="0" w:color="auto"/>
                    <w:left w:val="outset" w:sz="6" w:space="0" w:color="auto"/>
                    <w:bottom w:val="outset" w:sz="6" w:space="0" w:color="auto"/>
                    <w:right w:val="outset" w:sz="6" w:space="0" w:color="auto"/>
                  </w:tcBorders>
                  <w:vAlign w:val="center"/>
                  <w:hideMark/>
                </w:tcPr>
                <w:p w14:paraId="241773BB" w14:textId="77777777" w:rsidR="001E0D3F" w:rsidRPr="001E0D3F" w:rsidRDefault="001E0D3F" w:rsidP="001E0D3F">
                  <w:pPr>
                    <w:spacing w:before="120" w:after="120" w:line="240" w:lineRule="auto"/>
                    <w:ind w:left="120" w:right="120"/>
                    <w:jc w:val="both"/>
                    <w:rPr>
                      <w:rFonts w:ascii="Calibri" w:eastAsia="Times New Roman" w:hAnsi="Calibri" w:cs="Calibri"/>
                      <w:sz w:val="24"/>
                      <w:szCs w:val="24"/>
                      <w:lang w:eastAsia="pt-BR"/>
                    </w:rPr>
                  </w:pPr>
                  <w:r w:rsidRPr="001E0D3F">
                    <w:rPr>
                      <w:rFonts w:ascii="Calibri" w:eastAsia="Times New Roman" w:hAnsi="Calibri" w:cs="Calibri"/>
                      <w:sz w:val="24"/>
                      <w:szCs w:val="24"/>
                      <w:lang w:eastAsia="pt-BR"/>
                    </w:rPr>
                    <w:t>&lt;informar&gt;</w:t>
                  </w:r>
                </w:p>
              </w:tc>
            </w:tr>
          </w:tbl>
          <w:p w14:paraId="797CD8FE" w14:textId="77777777" w:rsidR="001E0D3F" w:rsidRPr="001E0D3F" w:rsidRDefault="001E0D3F" w:rsidP="001E0D3F">
            <w:pPr>
              <w:spacing w:after="0" w:line="240" w:lineRule="auto"/>
              <w:rPr>
                <w:rFonts w:ascii="Times New Roman" w:eastAsia="Times New Roman" w:hAnsi="Times New Roman" w:cs="Times New Roman"/>
                <w:color w:val="000000"/>
                <w:sz w:val="27"/>
                <w:szCs w:val="27"/>
                <w:lang w:eastAsia="pt-BR"/>
              </w:rPr>
            </w:pPr>
          </w:p>
        </w:tc>
      </w:tr>
      <w:tr w:rsidR="001E0D3F" w:rsidRPr="001E0D3F" w14:paraId="60239592" w14:textId="77777777" w:rsidTr="001E0D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5C63672" w14:textId="77777777" w:rsidR="001E0D3F" w:rsidRPr="001E0D3F" w:rsidRDefault="001E0D3F" w:rsidP="001E0D3F">
            <w:pPr>
              <w:spacing w:before="120" w:after="120" w:line="240" w:lineRule="auto"/>
              <w:ind w:left="120" w:right="120"/>
              <w:jc w:val="both"/>
              <w:rPr>
                <w:rFonts w:ascii="Calibri" w:eastAsia="Times New Roman" w:hAnsi="Calibri" w:cs="Calibri"/>
                <w:color w:val="000000"/>
                <w:sz w:val="24"/>
                <w:szCs w:val="24"/>
                <w:lang w:eastAsia="pt-BR"/>
              </w:rPr>
            </w:pPr>
            <w:r w:rsidRPr="001E0D3F">
              <w:rPr>
                <w:rFonts w:ascii="Calibri" w:eastAsia="Times New Roman" w:hAnsi="Calibri" w:cs="Calibri"/>
                <w:b/>
                <w:bCs/>
                <w:color w:val="000000"/>
                <w:sz w:val="24"/>
                <w:szCs w:val="24"/>
                <w:lang w:eastAsia="pt-BR"/>
              </w:rPr>
              <w:t>7. PREÇO GLOBAL OFERTADO - ∑ (Q x V): R$ &lt;informar valor global&gt; (&lt;informar valor global por extenso&gt;)</w:t>
            </w:r>
          </w:p>
        </w:tc>
      </w:tr>
      <w:tr w:rsidR="001E0D3F" w:rsidRPr="001E0D3F" w14:paraId="6E7615EF" w14:textId="77777777" w:rsidTr="001E0D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02DD9EE" w14:textId="77777777" w:rsidR="001E0D3F" w:rsidRPr="001E0D3F" w:rsidRDefault="001E0D3F" w:rsidP="001E0D3F">
            <w:pPr>
              <w:spacing w:before="120" w:after="120" w:line="240" w:lineRule="auto"/>
              <w:ind w:left="120" w:right="120"/>
              <w:jc w:val="both"/>
              <w:rPr>
                <w:rFonts w:ascii="Calibri" w:eastAsia="Times New Roman" w:hAnsi="Calibri" w:cs="Calibri"/>
                <w:color w:val="000000"/>
                <w:sz w:val="24"/>
                <w:szCs w:val="24"/>
                <w:lang w:eastAsia="pt-BR"/>
              </w:rPr>
            </w:pPr>
            <w:r w:rsidRPr="001E0D3F">
              <w:rPr>
                <w:rFonts w:ascii="Calibri" w:eastAsia="Times New Roman" w:hAnsi="Calibri" w:cs="Calibri"/>
                <w:b/>
                <w:bCs/>
                <w:color w:val="000000"/>
                <w:sz w:val="24"/>
                <w:szCs w:val="24"/>
                <w:lang w:eastAsia="pt-BR"/>
              </w:rPr>
              <w:t>8. DECLARAÇÕES:</w:t>
            </w:r>
          </w:p>
          <w:p w14:paraId="0A0E5BC7" w14:textId="77777777" w:rsidR="001E0D3F" w:rsidRPr="001E0D3F" w:rsidRDefault="001E0D3F" w:rsidP="001E0D3F">
            <w:pPr>
              <w:spacing w:before="120" w:after="120" w:line="240" w:lineRule="auto"/>
              <w:ind w:left="120" w:right="120"/>
              <w:jc w:val="both"/>
              <w:rPr>
                <w:rFonts w:ascii="Calibri" w:eastAsia="Times New Roman" w:hAnsi="Calibri" w:cs="Calibri"/>
                <w:color w:val="000000"/>
                <w:sz w:val="24"/>
                <w:szCs w:val="24"/>
                <w:lang w:eastAsia="pt-BR"/>
              </w:rPr>
            </w:pPr>
            <w:r w:rsidRPr="001E0D3F">
              <w:rPr>
                <w:rFonts w:ascii="Calibri" w:eastAsia="Times New Roman" w:hAnsi="Calibri" w:cs="Calibri"/>
                <w:color w:val="000000"/>
                <w:sz w:val="24"/>
                <w:szCs w:val="24"/>
                <w:lang w:eastAsia="pt-BR"/>
              </w:rPr>
              <w:t>Declaro que conheço, aceito e serão atendidas todas as condições estabelecidas no edital BDMG-10/2022 e seus anexos.</w:t>
            </w:r>
          </w:p>
          <w:p w14:paraId="63E38C60" w14:textId="77777777" w:rsidR="001E0D3F" w:rsidRPr="001E0D3F" w:rsidRDefault="001E0D3F" w:rsidP="001E0D3F">
            <w:pPr>
              <w:spacing w:before="120" w:after="120" w:line="240" w:lineRule="auto"/>
              <w:ind w:left="120" w:right="120"/>
              <w:jc w:val="both"/>
              <w:rPr>
                <w:rFonts w:ascii="Calibri" w:eastAsia="Times New Roman" w:hAnsi="Calibri" w:cs="Calibri"/>
                <w:color w:val="000000"/>
                <w:sz w:val="24"/>
                <w:szCs w:val="24"/>
                <w:lang w:eastAsia="pt-BR"/>
              </w:rPr>
            </w:pPr>
            <w:r w:rsidRPr="001E0D3F">
              <w:rPr>
                <w:rFonts w:ascii="Calibri" w:eastAsia="Times New Roman" w:hAnsi="Calibri" w:cs="Calibri"/>
                <w:color w:val="000000"/>
                <w:sz w:val="24"/>
                <w:szCs w:val="24"/>
                <w:lang w:eastAsia="pt-BR"/>
              </w:rPr>
              <w:t xml:space="preserve">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w:t>
            </w:r>
            <w:r w:rsidRPr="001E0D3F">
              <w:rPr>
                <w:rFonts w:ascii="Calibri" w:eastAsia="Times New Roman" w:hAnsi="Calibri" w:cs="Calibri"/>
                <w:color w:val="000000"/>
                <w:sz w:val="24"/>
                <w:szCs w:val="24"/>
                <w:lang w:eastAsia="pt-BR"/>
              </w:rPr>
              <w:lastRenderedPageBreak/>
              <w:t>cumprimento integral do objeto do contrato ou ainda quaisquer outros que porventura possam recair sobre ele, não cabendo ao BDMG quaisquer custos adicionais.</w:t>
            </w:r>
          </w:p>
          <w:p w14:paraId="2B8D29B9" w14:textId="77777777" w:rsidR="001E0D3F" w:rsidRPr="001E0D3F" w:rsidRDefault="001E0D3F" w:rsidP="001E0D3F">
            <w:pPr>
              <w:spacing w:before="120" w:after="120" w:line="240" w:lineRule="auto"/>
              <w:ind w:left="120" w:right="120"/>
              <w:jc w:val="both"/>
              <w:rPr>
                <w:rFonts w:ascii="Calibri" w:eastAsia="Times New Roman" w:hAnsi="Calibri" w:cs="Calibri"/>
                <w:color w:val="000000"/>
                <w:sz w:val="24"/>
                <w:szCs w:val="24"/>
                <w:lang w:eastAsia="pt-BR"/>
              </w:rPr>
            </w:pPr>
            <w:r w:rsidRPr="001E0D3F">
              <w:rPr>
                <w:rFonts w:ascii="Calibri" w:eastAsia="Times New Roman" w:hAnsi="Calibri" w:cs="Calibri"/>
                <w:color w:val="000000"/>
                <w:sz w:val="24"/>
                <w:szCs w:val="24"/>
                <w:lang w:eastAsia="pt-BR"/>
              </w:rPr>
              <w:t>Declaro que esta proposta foi elaborada de forma independente.</w:t>
            </w:r>
          </w:p>
          <w:p w14:paraId="618678CB" w14:textId="77777777" w:rsidR="001E0D3F" w:rsidRPr="001E0D3F" w:rsidRDefault="001E0D3F" w:rsidP="001E0D3F">
            <w:pPr>
              <w:spacing w:before="120" w:after="120" w:line="240" w:lineRule="auto"/>
              <w:ind w:left="120" w:right="120"/>
              <w:jc w:val="both"/>
              <w:rPr>
                <w:rFonts w:ascii="Calibri" w:eastAsia="Times New Roman" w:hAnsi="Calibri" w:cs="Calibri"/>
                <w:color w:val="000000"/>
                <w:sz w:val="24"/>
                <w:szCs w:val="24"/>
                <w:lang w:eastAsia="pt-BR"/>
              </w:rPr>
            </w:pPr>
            <w:r w:rsidRPr="001E0D3F">
              <w:rPr>
                <w:rFonts w:ascii="Calibri" w:eastAsia="Times New Roman" w:hAnsi="Calibri" w:cs="Calibri"/>
                <w:color w:val="000000"/>
                <w:sz w:val="24"/>
                <w:szCs w:val="24"/>
                <w:lang w:eastAsia="pt-BR"/>
              </w:rPr>
              <w:t>Declaro, não haver fatos impeditivos para participação no Pregão de edital BDMG-10/2022, ciente da obrigatoriedade de informar ocorrências posteriores.</w:t>
            </w:r>
          </w:p>
          <w:p w14:paraId="7ED4F4BC" w14:textId="77777777" w:rsidR="001E0D3F" w:rsidRPr="001E0D3F" w:rsidRDefault="001E0D3F" w:rsidP="001E0D3F">
            <w:pPr>
              <w:spacing w:before="120" w:after="120" w:line="240" w:lineRule="auto"/>
              <w:ind w:left="120" w:right="120"/>
              <w:jc w:val="both"/>
              <w:rPr>
                <w:rFonts w:ascii="Calibri" w:eastAsia="Times New Roman" w:hAnsi="Calibri" w:cs="Calibri"/>
                <w:color w:val="000000"/>
                <w:sz w:val="24"/>
                <w:szCs w:val="24"/>
                <w:lang w:eastAsia="pt-BR"/>
              </w:rPr>
            </w:pPr>
            <w:r w:rsidRPr="001E0D3F">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4ABDCD34" w14:textId="77777777" w:rsidR="001E0D3F" w:rsidRPr="001E0D3F" w:rsidRDefault="001E0D3F" w:rsidP="001E0D3F">
            <w:pPr>
              <w:spacing w:before="120" w:after="120" w:line="240" w:lineRule="auto"/>
              <w:ind w:left="120" w:right="120"/>
              <w:jc w:val="both"/>
              <w:rPr>
                <w:rFonts w:ascii="Calibri" w:eastAsia="Times New Roman" w:hAnsi="Calibri" w:cs="Calibri"/>
                <w:color w:val="000000"/>
                <w:sz w:val="24"/>
                <w:szCs w:val="24"/>
                <w:lang w:eastAsia="pt-BR"/>
              </w:rPr>
            </w:pPr>
            <w:r w:rsidRPr="001E0D3F">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1E0D3F" w:rsidRPr="001E0D3F" w14:paraId="2BB24143" w14:textId="77777777" w:rsidTr="001E0D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3346E0E" w14:textId="77777777" w:rsidR="001E0D3F" w:rsidRPr="001E0D3F" w:rsidRDefault="001E0D3F" w:rsidP="001E0D3F">
            <w:pPr>
              <w:spacing w:before="120" w:after="120" w:line="240" w:lineRule="auto"/>
              <w:ind w:left="120" w:right="120"/>
              <w:jc w:val="both"/>
              <w:rPr>
                <w:rFonts w:ascii="Calibri" w:eastAsia="Times New Roman" w:hAnsi="Calibri" w:cs="Calibri"/>
                <w:color w:val="000000"/>
                <w:sz w:val="24"/>
                <w:szCs w:val="24"/>
                <w:lang w:eastAsia="pt-BR"/>
              </w:rPr>
            </w:pPr>
            <w:r w:rsidRPr="001E0D3F">
              <w:rPr>
                <w:rFonts w:ascii="Calibri" w:eastAsia="Times New Roman" w:hAnsi="Calibri" w:cs="Calibri"/>
                <w:b/>
                <w:bCs/>
                <w:color w:val="000000"/>
                <w:sz w:val="24"/>
                <w:szCs w:val="24"/>
                <w:lang w:eastAsia="pt-BR"/>
              </w:rPr>
              <w:lastRenderedPageBreak/>
              <w:t>9. PRAZO DE VALIDADE DA PROPOSTA:</w:t>
            </w:r>
          </w:p>
          <w:p w14:paraId="4D6EEF38" w14:textId="77777777" w:rsidR="001E0D3F" w:rsidRPr="001E0D3F" w:rsidRDefault="001E0D3F" w:rsidP="001E0D3F">
            <w:pPr>
              <w:spacing w:before="120" w:after="120" w:line="240" w:lineRule="auto"/>
              <w:ind w:left="120" w:right="120"/>
              <w:jc w:val="both"/>
              <w:rPr>
                <w:rFonts w:ascii="Calibri" w:eastAsia="Times New Roman" w:hAnsi="Calibri" w:cs="Calibri"/>
                <w:color w:val="000000"/>
                <w:sz w:val="24"/>
                <w:szCs w:val="24"/>
                <w:lang w:eastAsia="pt-BR"/>
              </w:rPr>
            </w:pPr>
            <w:r w:rsidRPr="001E0D3F">
              <w:rPr>
                <w:rFonts w:ascii="Calibri" w:eastAsia="Times New Roman" w:hAnsi="Calibri" w:cs="Calibri"/>
                <w:color w:val="000000"/>
                <w:sz w:val="24"/>
                <w:szCs w:val="24"/>
                <w:lang w:eastAsia="pt-BR"/>
              </w:rPr>
              <w:t xml:space="preserve">&lt;INDICAR&gt; (&lt;INDICAR POR EXTENSO) dias, contados da abertura da sessão pública, caso não sejam modificados os </w:t>
            </w:r>
            <w:proofErr w:type="gramStart"/>
            <w:r w:rsidRPr="001E0D3F">
              <w:rPr>
                <w:rFonts w:ascii="Calibri" w:eastAsia="Times New Roman" w:hAnsi="Calibri" w:cs="Calibri"/>
                <w:color w:val="000000"/>
                <w:sz w:val="24"/>
                <w:szCs w:val="24"/>
                <w:lang w:eastAsia="pt-BR"/>
              </w:rPr>
              <w:t>valores originalmente registrado</w:t>
            </w:r>
            <w:proofErr w:type="gramEnd"/>
            <w:r w:rsidRPr="001E0D3F">
              <w:rPr>
                <w:rFonts w:ascii="Calibri" w:eastAsia="Times New Roman" w:hAnsi="Calibri" w:cs="Calibri"/>
                <w:color w:val="000000"/>
                <w:sz w:val="24"/>
                <w:szCs w:val="24"/>
                <w:lang w:eastAsia="pt-BR"/>
              </w:rPr>
              <w:t xml:space="preserve"> via sistema, ou da apresentação deste instrumento readequado aos últimos valores ofertados, prevalecendo este último​.</w:t>
            </w:r>
          </w:p>
          <w:p w14:paraId="33DC12E8" w14:textId="77777777" w:rsidR="001E0D3F" w:rsidRPr="001E0D3F" w:rsidRDefault="001E0D3F" w:rsidP="001E0D3F">
            <w:pPr>
              <w:spacing w:before="120" w:after="120" w:line="240" w:lineRule="auto"/>
              <w:ind w:left="120" w:right="120"/>
              <w:jc w:val="both"/>
              <w:rPr>
                <w:rFonts w:ascii="Calibri" w:eastAsia="Times New Roman" w:hAnsi="Calibri" w:cs="Calibri"/>
                <w:color w:val="000000"/>
                <w:sz w:val="24"/>
                <w:szCs w:val="24"/>
                <w:lang w:eastAsia="pt-BR"/>
              </w:rPr>
            </w:pPr>
            <w:r w:rsidRPr="001E0D3F">
              <w:rPr>
                <w:rFonts w:ascii="Calibri" w:eastAsia="Times New Roman" w:hAnsi="Calibri" w:cs="Calibri"/>
                <w:color w:val="000000"/>
                <w:sz w:val="24"/>
                <w:szCs w:val="24"/>
                <w:lang w:eastAsia="pt-BR"/>
              </w:rPr>
              <w:t> </w:t>
            </w:r>
          </w:p>
          <w:p w14:paraId="1CCE26C6" w14:textId="77777777" w:rsidR="001E0D3F" w:rsidRPr="001E0D3F" w:rsidRDefault="001E0D3F" w:rsidP="001E0D3F">
            <w:pPr>
              <w:spacing w:before="120" w:after="120" w:line="240" w:lineRule="auto"/>
              <w:ind w:left="120" w:right="120"/>
              <w:jc w:val="both"/>
              <w:rPr>
                <w:rFonts w:ascii="Calibri" w:eastAsia="Times New Roman" w:hAnsi="Calibri" w:cs="Calibri"/>
                <w:color w:val="000000"/>
                <w:sz w:val="24"/>
                <w:szCs w:val="24"/>
                <w:lang w:eastAsia="pt-BR"/>
              </w:rPr>
            </w:pPr>
            <w:r w:rsidRPr="001E0D3F">
              <w:rPr>
                <w:rFonts w:ascii="Calibri" w:eastAsia="Times New Roman" w:hAnsi="Calibri" w:cs="Calibri"/>
                <w:i/>
                <w:iCs/>
                <w:color w:val="000000"/>
                <w:sz w:val="24"/>
                <w:szCs w:val="24"/>
                <w:lang w:eastAsia="pt-BR"/>
              </w:rPr>
              <w:t>Observação: mínimo de 60 (sessenta) dias corridos.</w:t>
            </w:r>
          </w:p>
        </w:tc>
      </w:tr>
      <w:tr w:rsidR="001E0D3F" w:rsidRPr="001E0D3F" w14:paraId="3DC07446" w14:textId="77777777" w:rsidTr="001E0D3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07E7E2E" w14:textId="77777777" w:rsidR="001E0D3F" w:rsidRPr="001E0D3F" w:rsidRDefault="001E0D3F" w:rsidP="001E0D3F">
            <w:pPr>
              <w:spacing w:before="120" w:after="120" w:line="240" w:lineRule="auto"/>
              <w:ind w:left="120" w:right="120"/>
              <w:jc w:val="both"/>
              <w:rPr>
                <w:rFonts w:ascii="Calibri" w:eastAsia="Times New Roman" w:hAnsi="Calibri" w:cs="Calibri"/>
                <w:color w:val="000000"/>
                <w:sz w:val="24"/>
                <w:szCs w:val="24"/>
                <w:lang w:eastAsia="pt-BR"/>
              </w:rPr>
            </w:pPr>
            <w:r w:rsidRPr="001E0D3F">
              <w:rPr>
                <w:rFonts w:ascii="Calibri" w:eastAsia="Times New Roman" w:hAnsi="Calibri" w:cs="Calibri"/>
                <w:b/>
                <w:bCs/>
                <w:color w:val="000000"/>
                <w:sz w:val="24"/>
                <w:szCs w:val="24"/>
                <w:lang w:eastAsia="pt-BR"/>
              </w:rPr>
              <w:t>10. DATA E ASSINATURA</w:t>
            </w:r>
          </w:p>
          <w:p w14:paraId="3FBB988E" w14:textId="77777777" w:rsidR="001E0D3F" w:rsidRPr="001E0D3F" w:rsidRDefault="001E0D3F" w:rsidP="001E0D3F">
            <w:pPr>
              <w:spacing w:before="120" w:after="120" w:line="240" w:lineRule="auto"/>
              <w:ind w:left="120" w:right="120"/>
              <w:jc w:val="both"/>
              <w:rPr>
                <w:rFonts w:ascii="Calibri" w:eastAsia="Times New Roman" w:hAnsi="Calibri" w:cs="Calibri"/>
                <w:color w:val="000000"/>
                <w:sz w:val="24"/>
                <w:szCs w:val="24"/>
                <w:lang w:eastAsia="pt-BR"/>
              </w:rPr>
            </w:pPr>
            <w:r w:rsidRPr="001E0D3F">
              <w:rPr>
                <w:rFonts w:ascii="Calibri" w:eastAsia="Times New Roman" w:hAnsi="Calibri" w:cs="Calibri"/>
                <w:color w:val="000000"/>
                <w:sz w:val="24"/>
                <w:szCs w:val="24"/>
                <w:lang w:eastAsia="pt-BR"/>
              </w:rPr>
              <w:t xml:space="preserve">Belo </w:t>
            </w:r>
            <w:proofErr w:type="gramStart"/>
            <w:r w:rsidRPr="001E0D3F">
              <w:rPr>
                <w:rFonts w:ascii="Calibri" w:eastAsia="Times New Roman" w:hAnsi="Calibri" w:cs="Calibri"/>
                <w:color w:val="000000"/>
                <w:sz w:val="24"/>
                <w:szCs w:val="24"/>
                <w:lang w:eastAsia="pt-BR"/>
              </w:rPr>
              <w:t>Horizonte,   </w:t>
            </w:r>
            <w:proofErr w:type="gramEnd"/>
            <w:r w:rsidRPr="001E0D3F">
              <w:rPr>
                <w:rFonts w:ascii="Calibri" w:eastAsia="Times New Roman" w:hAnsi="Calibri" w:cs="Calibri"/>
                <w:color w:val="000000"/>
                <w:sz w:val="24"/>
                <w:szCs w:val="24"/>
                <w:lang w:eastAsia="pt-BR"/>
              </w:rPr>
              <w:t xml:space="preserve">  de                         </w:t>
            </w:r>
            <w:proofErr w:type="spellStart"/>
            <w:r w:rsidRPr="001E0D3F">
              <w:rPr>
                <w:rFonts w:ascii="Calibri" w:eastAsia="Times New Roman" w:hAnsi="Calibri" w:cs="Calibri"/>
                <w:color w:val="000000"/>
                <w:sz w:val="24"/>
                <w:szCs w:val="24"/>
                <w:lang w:eastAsia="pt-BR"/>
              </w:rPr>
              <w:t>de</w:t>
            </w:r>
            <w:proofErr w:type="spellEnd"/>
            <w:r w:rsidRPr="001E0D3F">
              <w:rPr>
                <w:rFonts w:ascii="Calibri" w:eastAsia="Times New Roman" w:hAnsi="Calibri" w:cs="Calibri"/>
                <w:color w:val="000000"/>
                <w:sz w:val="24"/>
                <w:szCs w:val="24"/>
                <w:lang w:eastAsia="pt-BR"/>
              </w:rPr>
              <w:t xml:space="preserve"> 2022.</w:t>
            </w:r>
          </w:p>
          <w:p w14:paraId="1AD86484" w14:textId="77777777" w:rsidR="001E0D3F" w:rsidRPr="001E0D3F" w:rsidRDefault="001E0D3F" w:rsidP="001E0D3F">
            <w:pPr>
              <w:spacing w:before="120" w:after="120" w:line="240" w:lineRule="auto"/>
              <w:ind w:left="120" w:right="120"/>
              <w:jc w:val="center"/>
              <w:rPr>
                <w:rFonts w:ascii="Calibri" w:eastAsia="Times New Roman" w:hAnsi="Calibri" w:cs="Calibri"/>
                <w:color w:val="000000"/>
                <w:sz w:val="24"/>
                <w:szCs w:val="24"/>
                <w:lang w:eastAsia="pt-BR"/>
              </w:rPr>
            </w:pPr>
            <w:r w:rsidRPr="001E0D3F">
              <w:rPr>
                <w:rFonts w:ascii="Calibri" w:eastAsia="Times New Roman" w:hAnsi="Calibri" w:cs="Calibri"/>
                <w:color w:val="000000"/>
                <w:sz w:val="24"/>
                <w:szCs w:val="24"/>
                <w:lang w:eastAsia="pt-BR"/>
              </w:rPr>
              <w:t>___________________________________________________</w:t>
            </w:r>
          </w:p>
          <w:p w14:paraId="7A94E920" w14:textId="77777777" w:rsidR="001E0D3F" w:rsidRPr="001E0D3F" w:rsidRDefault="001E0D3F" w:rsidP="001E0D3F">
            <w:pPr>
              <w:spacing w:before="120" w:after="120" w:line="240" w:lineRule="auto"/>
              <w:ind w:left="120" w:right="120"/>
              <w:jc w:val="center"/>
              <w:rPr>
                <w:rFonts w:ascii="Calibri" w:eastAsia="Times New Roman" w:hAnsi="Calibri" w:cs="Calibri"/>
                <w:color w:val="000000"/>
                <w:sz w:val="24"/>
                <w:szCs w:val="24"/>
                <w:lang w:eastAsia="pt-BR"/>
              </w:rPr>
            </w:pPr>
            <w:r w:rsidRPr="001E0D3F">
              <w:rPr>
                <w:rFonts w:ascii="Calibri" w:eastAsia="Times New Roman" w:hAnsi="Calibri" w:cs="Calibri"/>
                <w:color w:val="000000"/>
                <w:sz w:val="24"/>
                <w:szCs w:val="24"/>
                <w:lang w:eastAsia="pt-BR"/>
              </w:rPr>
              <w:t>Representante(s) do licitante</w:t>
            </w:r>
          </w:p>
        </w:tc>
      </w:tr>
    </w:tbl>
    <w:p w14:paraId="49AAFC60" w14:textId="4D089D7E" w:rsidR="007C4A6A" w:rsidRDefault="007C4A6A"/>
    <w:sectPr w:rsidR="007C4A6A" w:rsidSect="007C4A6A">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6A"/>
    <w:rsid w:val="001E0D3F"/>
    <w:rsid w:val="007C4A6A"/>
    <w:rsid w:val="00C506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14C5"/>
  <w15:chartTrackingRefBased/>
  <w15:docId w15:val="{907DB4E8-7423-4E6A-9167-F33E4791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7C4A6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C4A6A"/>
    <w:rPr>
      <w:b/>
      <w:bCs/>
    </w:rPr>
  </w:style>
  <w:style w:type="paragraph" w:customStyle="1" w:styleId="textojustificado">
    <w:name w:val="texto_justificado"/>
    <w:basedOn w:val="Normal"/>
    <w:rsid w:val="007C4A6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7C4A6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C4A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1189">
      <w:bodyDiv w:val="1"/>
      <w:marLeft w:val="0"/>
      <w:marRight w:val="0"/>
      <w:marTop w:val="0"/>
      <w:marBottom w:val="0"/>
      <w:divBdr>
        <w:top w:val="none" w:sz="0" w:space="0" w:color="auto"/>
        <w:left w:val="none" w:sz="0" w:space="0" w:color="auto"/>
        <w:bottom w:val="none" w:sz="0" w:space="0" w:color="auto"/>
        <w:right w:val="none" w:sz="0" w:space="0" w:color="auto"/>
      </w:divBdr>
    </w:div>
    <w:div w:id="1810515057">
      <w:bodyDiv w:val="1"/>
      <w:marLeft w:val="0"/>
      <w:marRight w:val="0"/>
      <w:marTop w:val="0"/>
      <w:marBottom w:val="0"/>
      <w:divBdr>
        <w:top w:val="none" w:sz="0" w:space="0" w:color="auto"/>
        <w:left w:val="none" w:sz="0" w:space="0" w:color="auto"/>
        <w:bottom w:val="none" w:sz="0" w:space="0" w:color="auto"/>
        <w:right w:val="none" w:sz="0" w:space="0" w:color="auto"/>
      </w:divBdr>
    </w:div>
    <w:div w:id="19838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2251</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2022-05-25T11:27:00Z</dcterms:created>
  <dcterms:modified xsi:type="dcterms:W3CDTF">2022-05-25T11:27:00Z</dcterms:modified>
</cp:coreProperties>
</file>