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03"/>
        <w:gridCol w:w="4519"/>
      </w:tblGrid>
      <w:tr w:rsidR="002A5DF3" w:rsidRPr="002A5DF3" w14:paraId="7157876D"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2DDC83C"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1 – NOME: </w:t>
            </w:r>
            <w:r w:rsidRPr="002A5DF3">
              <w:rPr>
                <w:rFonts w:ascii="Calibri" w:eastAsia="Times New Roman" w:hAnsi="Calibri" w:cs="Calibri"/>
                <w:color w:val="000000"/>
                <w:sz w:val="24"/>
                <w:szCs w:val="24"/>
                <w:lang w:eastAsia="pt-BR"/>
              </w:rPr>
              <w:t>&lt;informar&gt;</w:t>
            </w:r>
          </w:p>
        </w:tc>
      </w:tr>
      <w:tr w:rsidR="002A5DF3" w:rsidRPr="002A5DF3" w14:paraId="22FB1FA3"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45F3547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2 – CPF/CNPJ: </w:t>
            </w:r>
            <w:r w:rsidRPr="002A5DF3">
              <w:rPr>
                <w:rFonts w:ascii="Calibri" w:eastAsia="Times New Roman" w:hAnsi="Calibri" w:cs="Calibri"/>
                <w:color w:val="000000"/>
                <w:sz w:val="24"/>
                <w:szCs w:val="24"/>
                <w:lang w:eastAsia="pt-BR"/>
              </w:rPr>
              <w:t>&lt;informar&gt;</w:t>
            </w:r>
          </w:p>
        </w:tc>
      </w:tr>
      <w:tr w:rsidR="002A5DF3" w:rsidRPr="002A5DF3" w14:paraId="78E269ED"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6F9669E"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3 – ENDEREÇO COMPLETO: </w:t>
            </w:r>
            <w:r w:rsidRPr="002A5DF3">
              <w:rPr>
                <w:rFonts w:ascii="Calibri" w:eastAsia="Times New Roman" w:hAnsi="Calibri" w:cs="Calibri"/>
                <w:color w:val="000000"/>
                <w:sz w:val="24"/>
                <w:szCs w:val="24"/>
                <w:lang w:eastAsia="pt-BR"/>
              </w:rPr>
              <w:t>&lt;informar&gt;</w:t>
            </w:r>
          </w:p>
        </w:tc>
      </w:tr>
      <w:tr w:rsidR="002A5DF3" w:rsidRPr="002A5DF3" w14:paraId="222BB898" w14:textId="77777777" w:rsidTr="002A5DF3">
        <w:trPr>
          <w:tblCellSpacing w:w="15" w:type="dxa"/>
        </w:trPr>
        <w:tc>
          <w:tcPr>
            <w:tcW w:w="2642" w:type="pct"/>
            <w:tcBorders>
              <w:top w:val="outset" w:sz="6" w:space="0" w:color="auto"/>
              <w:left w:val="outset" w:sz="6" w:space="0" w:color="auto"/>
              <w:bottom w:val="outset" w:sz="6" w:space="0" w:color="auto"/>
              <w:right w:val="outset" w:sz="6" w:space="0" w:color="auto"/>
            </w:tcBorders>
            <w:vAlign w:val="center"/>
            <w:hideMark/>
          </w:tcPr>
          <w:p w14:paraId="2106A19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4 – TELEFONE: </w:t>
            </w:r>
            <w:r w:rsidRPr="002A5DF3">
              <w:rPr>
                <w:rFonts w:ascii="Calibri" w:eastAsia="Times New Roman" w:hAnsi="Calibri" w:cs="Calibri"/>
                <w:color w:val="000000"/>
                <w:sz w:val="24"/>
                <w:szCs w:val="24"/>
                <w:lang w:eastAsia="pt-BR"/>
              </w:rPr>
              <w:t>&lt;informar&gt;</w:t>
            </w:r>
          </w:p>
        </w:tc>
        <w:tc>
          <w:tcPr>
            <w:tcW w:w="2328" w:type="pct"/>
            <w:tcBorders>
              <w:top w:val="outset" w:sz="6" w:space="0" w:color="auto"/>
              <w:left w:val="outset" w:sz="6" w:space="0" w:color="auto"/>
              <w:bottom w:val="outset" w:sz="6" w:space="0" w:color="auto"/>
              <w:right w:val="outset" w:sz="6" w:space="0" w:color="auto"/>
            </w:tcBorders>
            <w:vAlign w:val="center"/>
            <w:hideMark/>
          </w:tcPr>
          <w:p w14:paraId="1671ADF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5 – E-MAIL: </w:t>
            </w:r>
            <w:r w:rsidRPr="002A5DF3">
              <w:rPr>
                <w:rFonts w:ascii="Calibri" w:eastAsia="Times New Roman" w:hAnsi="Calibri" w:cs="Calibri"/>
                <w:color w:val="000000"/>
                <w:sz w:val="24"/>
                <w:szCs w:val="24"/>
                <w:lang w:eastAsia="pt-BR"/>
              </w:rPr>
              <w:t>&lt;informar&gt;</w:t>
            </w:r>
          </w:p>
        </w:tc>
      </w:tr>
      <w:tr w:rsidR="002A5DF3" w:rsidRPr="002A5DF3" w14:paraId="224BDA8F"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02556D39" w14:textId="1EF84916" w:rsidR="002A5DF3" w:rsidRPr="002A5DF3" w:rsidRDefault="002A5DF3" w:rsidP="00CA3A91">
            <w:pPr>
              <w:autoSpaceDE w:val="0"/>
              <w:autoSpaceDN w:val="0"/>
              <w:adjustRightInd w:val="0"/>
              <w:spacing w:after="0" w:line="240" w:lineRule="auto"/>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6 – OBJETO: </w:t>
            </w:r>
            <w:r w:rsidR="00954C59">
              <w:rPr>
                <w:rFonts w:ascii="Calibri" w:eastAsia="Times New Roman" w:hAnsi="Calibri" w:cs="Calibri"/>
                <w:b/>
                <w:bCs/>
                <w:color w:val="000000"/>
                <w:sz w:val="24"/>
                <w:szCs w:val="24"/>
                <w:lang w:eastAsia="pt-BR"/>
              </w:rPr>
              <w:t xml:space="preserve"> Item </w:t>
            </w:r>
            <w:r w:rsidR="00CA3A91">
              <w:rPr>
                <w:rFonts w:ascii="Calibri" w:eastAsia="Times New Roman" w:hAnsi="Calibri" w:cs="Calibri"/>
                <w:b/>
                <w:bCs/>
                <w:color w:val="000000"/>
                <w:sz w:val="24"/>
                <w:szCs w:val="24"/>
                <w:lang w:eastAsia="pt-BR"/>
              </w:rPr>
              <w:t>0</w:t>
            </w:r>
            <w:r w:rsidR="00CE5F1C">
              <w:rPr>
                <w:rFonts w:ascii="Calibri" w:eastAsia="Times New Roman" w:hAnsi="Calibri" w:cs="Calibri"/>
                <w:b/>
                <w:bCs/>
                <w:color w:val="000000"/>
                <w:sz w:val="24"/>
                <w:szCs w:val="24"/>
                <w:lang w:eastAsia="pt-BR"/>
              </w:rPr>
              <w:t>6</w:t>
            </w:r>
            <w:r w:rsidR="00430026">
              <w:rPr>
                <w:rFonts w:ascii="Calibri" w:eastAsia="Times New Roman" w:hAnsi="Calibri" w:cs="Calibri"/>
                <w:b/>
                <w:bCs/>
                <w:color w:val="000000"/>
                <w:sz w:val="24"/>
                <w:szCs w:val="24"/>
                <w:lang w:eastAsia="pt-BR"/>
              </w:rPr>
              <w:t xml:space="preserve"> </w:t>
            </w:r>
            <w:r w:rsidR="00D43737">
              <w:rPr>
                <w:rFonts w:ascii="Calibri" w:eastAsia="Times New Roman" w:hAnsi="Calibri" w:cs="Calibri"/>
                <w:b/>
                <w:bCs/>
                <w:color w:val="000000"/>
                <w:sz w:val="24"/>
                <w:szCs w:val="24"/>
                <w:lang w:eastAsia="pt-BR"/>
              </w:rPr>
              <w:t xml:space="preserve">- </w:t>
            </w:r>
            <w:r w:rsidR="00CA3A91" w:rsidRPr="00CA3A91">
              <w:rPr>
                <w:rFonts w:ascii="Calibri" w:eastAsia="Times New Roman" w:hAnsi="Calibri" w:cs="Calibri"/>
                <w:color w:val="000000"/>
                <w:sz w:val="24"/>
                <w:szCs w:val="24"/>
                <w:lang w:eastAsia="pt-BR"/>
              </w:rPr>
              <w:t xml:space="preserve">Uma casa residencial com área de 560,23 m² localizada na Avenida Coronel Emerenciano Ferreira Junqueira nº 511, no Bairro Fabrício, Município de Uberaba - MG, em terreno de 875 m², de propriedade do BDMG conforme matrícula 68.202, Cartório de Registro de Imóvel do 1º Ofício em Uberaba - MG. O imóvel está desocupado e a venda será </w:t>
            </w:r>
            <w:r w:rsidR="00CA3A91" w:rsidRPr="00CA3A91">
              <w:rPr>
                <w:rFonts w:ascii="Calibri" w:eastAsia="Times New Roman" w:hAnsi="Calibri" w:cs="Calibri"/>
                <w:i/>
                <w:iCs/>
                <w:color w:val="000000"/>
                <w:sz w:val="24"/>
                <w:szCs w:val="24"/>
                <w:lang w:eastAsia="pt-BR"/>
              </w:rPr>
              <w:t>Ad Corpus</w:t>
            </w:r>
          </w:p>
        </w:tc>
      </w:tr>
      <w:tr w:rsidR="002A5DF3" w:rsidRPr="002A5DF3" w14:paraId="71E9BD1B"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5C53DE4B" w14:textId="7B08A259" w:rsidR="00A41C86" w:rsidRDefault="002A5DF3" w:rsidP="00A41C86">
            <w:pPr>
              <w:autoSpaceDE w:val="0"/>
              <w:autoSpaceDN w:val="0"/>
              <w:adjustRightInd w:val="0"/>
              <w:spacing w:after="0" w:line="240" w:lineRule="auto"/>
              <w:rPr>
                <w:rFonts w:ascii="Calibri" w:eastAsia="Times New Roman" w:hAnsi="Calibri" w:cs="Calibri"/>
                <w:i/>
                <w:iCs/>
                <w:color w:val="000000"/>
                <w:sz w:val="24"/>
                <w:szCs w:val="24"/>
                <w:lang w:eastAsia="pt-BR"/>
              </w:rPr>
            </w:pPr>
            <w:r w:rsidRPr="002A5DF3">
              <w:rPr>
                <w:rFonts w:ascii="Calibri" w:eastAsia="Times New Roman" w:hAnsi="Calibri" w:cs="Calibri"/>
                <w:b/>
                <w:bCs/>
                <w:color w:val="000000"/>
                <w:sz w:val="24"/>
                <w:szCs w:val="24"/>
                <w:lang w:eastAsia="pt-BR"/>
              </w:rPr>
              <w:t>7 – PREÇO PROPOSTO</w:t>
            </w:r>
            <w:r w:rsidRPr="00C8705D">
              <w:rPr>
                <w:rFonts w:ascii="Calibri" w:eastAsia="Times New Roman" w:hAnsi="Calibri" w:cs="Calibri"/>
                <w:color w:val="000000"/>
                <w:sz w:val="24"/>
                <w:szCs w:val="24"/>
                <w:lang w:eastAsia="pt-BR"/>
              </w:rPr>
              <w:t>:</w:t>
            </w:r>
            <w:r w:rsidR="00CA3A91" w:rsidRPr="00CA3A91">
              <w:rPr>
                <w:rFonts w:ascii="Calibri" w:hAnsi="Calibri" w:cs="Calibri"/>
                <w:sz w:val="19"/>
                <w:szCs w:val="19"/>
              </w:rPr>
              <w:t xml:space="preserve"> </w:t>
            </w:r>
            <w:r w:rsidR="00CA3A91" w:rsidRPr="00CA3A91">
              <w:rPr>
                <w:rFonts w:ascii="Calibri" w:eastAsia="Times New Roman" w:hAnsi="Calibri" w:cs="Calibri"/>
                <w:color w:val="000000"/>
                <w:sz w:val="24"/>
                <w:szCs w:val="24"/>
                <w:lang w:eastAsia="pt-BR"/>
              </w:rPr>
              <w:t>R$1.</w:t>
            </w:r>
            <w:r w:rsidR="00CE5F1C">
              <w:rPr>
                <w:rFonts w:ascii="Calibri" w:eastAsia="Times New Roman" w:hAnsi="Calibri" w:cs="Calibri"/>
                <w:color w:val="000000"/>
                <w:sz w:val="24"/>
                <w:szCs w:val="24"/>
                <w:lang w:eastAsia="pt-BR"/>
              </w:rPr>
              <w:t>520</w:t>
            </w:r>
            <w:r w:rsidR="00CA3A91" w:rsidRPr="00CA3A91">
              <w:rPr>
                <w:rFonts w:ascii="Calibri" w:eastAsia="Times New Roman" w:hAnsi="Calibri" w:cs="Calibri"/>
                <w:color w:val="000000"/>
                <w:sz w:val="24"/>
                <w:szCs w:val="24"/>
                <w:lang w:eastAsia="pt-BR"/>
              </w:rPr>
              <w:t>.000,00 (um milhão</w:t>
            </w:r>
            <w:r w:rsidR="00CE5F1C">
              <w:rPr>
                <w:rFonts w:ascii="Calibri" w:eastAsia="Times New Roman" w:hAnsi="Calibri" w:cs="Calibri"/>
                <w:color w:val="000000"/>
                <w:sz w:val="24"/>
                <w:szCs w:val="24"/>
                <w:lang w:eastAsia="pt-BR"/>
              </w:rPr>
              <w:t>, quinhentos e  vinte mil reais</w:t>
            </w:r>
            <w:r w:rsidR="00CA3A91" w:rsidRPr="00CA3A91">
              <w:rPr>
                <w:rFonts w:ascii="Calibri" w:eastAsia="Times New Roman" w:hAnsi="Calibri" w:cs="Calibri"/>
                <w:color w:val="000000"/>
                <w:sz w:val="24"/>
                <w:szCs w:val="24"/>
                <w:lang w:eastAsia="pt-BR"/>
              </w:rPr>
              <w:t>)</w:t>
            </w:r>
          </w:p>
          <w:p w14:paraId="695EB8F0" w14:textId="1883BB11" w:rsidR="002A5DF3" w:rsidRPr="002A5DF3" w:rsidRDefault="002A5DF3" w:rsidP="00FA666B">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O preço ofertado não deverá ser inferior ao mínimo estabelecido para o respectivo item no Anexo I do edital.</w:t>
            </w:r>
          </w:p>
        </w:tc>
      </w:tr>
      <w:tr w:rsidR="002A5DF3" w:rsidRPr="002A5DF3" w14:paraId="7761310C"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2F08A08F" w14:textId="51799804"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bookmarkStart w:id="0" w:name="_Hlk54767932"/>
            <w:r w:rsidRPr="002A5DF3">
              <w:rPr>
                <w:rFonts w:ascii="Calibri" w:eastAsia="Times New Roman" w:hAnsi="Calibri" w:cs="Calibri"/>
                <w:b/>
                <w:bCs/>
                <w:color w:val="000000"/>
                <w:sz w:val="24"/>
                <w:szCs w:val="24"/>
                <w:lang w:eastAsia="pt-BR"/>
              </w:rPr>
              <w:t>8 – FORMA DE PAGAMENTO (marcar a opção escolhida; percentual de sinal de pagamento proposto; número de parcelas, em caso de venda a prazo):</w:t>
            </w:r>
            <w:bookmarkEnd w:id="0"/>
          </w:p>
          <w:p w14:paraId="7904493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3479B6D2"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À vista, com recursos próprios,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incluído no sinal o adiantamento já realizado como condição de habilitação.</w:t>
            </w:r>
          </w:p>
          <w:p w14:paraId="3C67693C"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663CFF8E"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À vista, com financiamento imobiliário/arrendamento mercantil,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a liberação do crédito imobiliário.</w:t>
            </w:r>
          </w:p>
          <w:p w14:paraId="4D24E5D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B92619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À vista, com financiamento imobiliário/arrendamento mercantil,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parcela intermediária de &lt;informar&gt;% com recursos próprios e saldo final mediante liberação do crédito imobiliário.</w:t>
            </w:r>
          </w:p>
          <w:p w14:paraId="59B6BAB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5224F429"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A prazo, sendo &lt;informar&gt;% (&lt;informar&gt; por cento) de sinal de pagamento, incluído no sinal o adiantamento já realizado como condição de habilitação e o saldo remanescente em &lt;informar&gt; (&lt;informar&gt;) parcelas.</w:t>
            </w:r>
          </w:p>
          <w:p w14:paraId="6EB7BD4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9E46A3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1: Em todos os casos deverá ser observado o percentual mínimo de 5% (cinco por cento) do valor ofertado pelo bem, a título de sinal de pagamento mínimo, sob pena de desclassificação da proposta. </w:t>
            </w:r>
          </w:p>
          <w:p w14:paraId="6ACA8BC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 xml:space="preserve">Observação 2: Em caso de venda a prazo, o licitante deverá indicar uma dentre as opções de prazo listadas no subitem 9.4.7.2 do edital, para pagamento do saldo remanescente </w:t>
            </w:r>
            <w:r w:rsidRPr="002A5DF3">
              <w:rPr>
                <w:rFonts w:ascii="Calibri" w:eastAsia="Times New Roman" w:hAnsi="Calibri" w:cs="Calibri"/>
                <w:i/>
                <w:iCs/>
                <w:color w:val="000000"/>
                <w:sz w:val="24"/>
                <w:szCs w:val="24"/>
                <w:lang w:eastAsia="pt-BR"/>
              </w:rPr>
              <w:lastRenderedPageBreak/>
              <w:t>estabelecidos para o respectivo item no Anexo I do edital, sob pena de desclassificação da proposta.</w:t>
            </w:r>
          </w:p>
        </w:tc>
      </w:tr>
      <w:tr w:rsidR="002A5DF3" w:rsidRPr="002A5DF3" w14:paraId="54C4B3E7"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6A39EF4" w14:textId="1FBF899B"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lastRenderedPageBreak/>
              <w:t>9 – PRAZO DE VALIDADE DA PROPOSTA: </w:t>
            </w:r>
          </w:p>
          <w:p w14:paraId="2E15F1C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AE816F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Mínimo de 150 (cento e cinquenta) dias </w:t>
            </w:r>
            <w:r w:rsidRPr="002A5DF3">
              <w:rPr>
                <w:rFonts w:ascii="Calibri" w:eastAsia="Times New Roman" w:hAnsi="Calibri" w:cs="Calibri"/>
                <w:color w:val="000000"/>
                <w:sz w:val="24"/>
                <w:szCs w:val="24"/>
                <w:lang w:eastAsia="pt-BR"/>
              </w:rPr>
              <w:t>contados da data da sessão pública da licitação.</w:t>
            </w:r>
          </w:p>
        </w:tc>
      </w:tr>
      <w:tr w:rsidR="002A5DF3" w:rsidRPr="002A5DF3" w14:paraId="339C16B7"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9368009"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Declaro:</w:t>
            </w:r>
          </w:p>
          <w:p w14:paraId="5ADA87F3" w14:textId="181D28B5"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tenho conhecimento das condições de venda previstas no edital da Licitação BDMG-</w:t>
            </w:r>
            <w:r w:rsidR="00CE5F1C" w:rsidRPr="00CE5F1C">
              <w:rPr>
                <w:rFonts w:ascii="Calibri" w:eastAsia="Times New Roman" w:hAnsi="Calibri" w:cs="Calibri"/>
                <w:b/>
                <w:bCs/>
                <w:color w:val="000000"/>
                <w:sz w:val="24"/>
                <w:szCs w:val="24"/>
                <w:lang w:eastAsia="pt-BR"/>
              </w:rPr>
              <w:t>06</w:t>
            </w:r>
            <w:r w:rsidRPr="00CE5F1C">
              <w:rPr>
                <w:rFonts w:ascii="Calibri" w:eastAsia="Times New Roman" w:hAnsi="Calibri" w:cs="Calibri"/>
                <w:b/>
                <w:bCs/>
                <w:color w:val="000000"/>
                <w:sz w:val="24"/>
                <w:szCs w:val="24"/>
                <w:lang w:eastAsia="pt-BR"/>
              </w:rPr>
              <w:t>/202</w:t>
            </w:r>
            <w:r w:rsidR="00CE5F1C" w:rsidRPr="00CE5F1C">
              <w:rPr>
                <w:rFonts w:ascii="Calibri" w:eastAsia="Times New Roman" w:hAnsi="Calibri" w:cs="Calibri"/>
                <w:b/>
                <w:bCs/>
                <w:color w:val="000000"/>
                <w:sz w:val="24"/>
                <w:szCs w:val="24"/>
                <w:lang w:eastAsia="pt-BR"/>
              </w:rPr>
              <w:t>5</w:t>
            </w:r>
            <w:r w:rsidRPr="00954C59">
              <w:rPr>
                <w:rFonts w:ascii="Calibri" w:eastAsia="Times New Roman" w:hAnsi="Calibri" w:cs="Calibri"/>
                <w:color w:val="000000"/>
                <w:sz w:val="24"/>
                <w:szCs w:val="24"/>
                <w:lang w:eastAsia="pt-BR"/>
              </w:rPr>
              <w:t>,</w:t>
            </w:r>
            <w:r w:rsidRPr="002A5DF3">
              <w:rPr>
                <w:rFonts w:ascii="Calibri" w:eastAsia="Times New Roman" w:hAnsi="Calibri" w:cs="Calibri"/>
                <w:color w:val="000000"/>
                <w:sz w:val="24"/>
                <w:szCs w:val="24"/>
                <w:lang w:eastAsia="pt-BR"/>
              </w:rPr>
              <w:t xml:space="preserve"> especialmente que a venda é no formato </w:t>
            </w:r>
            <w:r w:rsidRPr="002A5DF3">
              <w:rPr>
                <w:rFonts w:ascii="Calibri" w:eastAsia="Times New Roman" w:hAnsi="Calibri" w:cs="Calibri"/>
                <w:i/>
                <w:iCs/>
                <w:color w:val="000000"/>
                <w:sz w:val="24"/>
                <w:szCs w:val="24"/>
                <w:lang w:eastAsia="pt-BR"/>
              </w:rPr>
              <w:t>ad corpus</w:t>
            </w:r>
            <w:r w:rsidRPr="002A5DF3">
              <w:rPr>
                <w:rFonts w:ascii="Calibri" w:eastAsia="Times New Roman" w:hAnsi="Calibri" w:cs="Calibri"/>
                <w:color w:val="000000"/>
                <w:sz w:val="24"/>
                <w:szCs w:val="24"/>
                <w:lang w:eastAsia="pt-BR"/>
              </w:rPr>
              <w:t>,  e do estado físico do bem, correndo por minha conta e risco as providências visando a alteração do seu estado de conservação, bem como as providências para a transferência da propriedade para meu nome e regularização das demais pendências registrais, especialmente averbações, e que cabem a mim exclusivamente todos os custos e riscos processuais concernentes a medidas judiciais que eventualmente sejam necessárias à obtenção da posse do bem, eximindo o BDMG de qualquer obrigação ou providência para a consecução de tais objetivos, bem como da responsabilidade, inclusive indenizatória, em caso de insucesso nessas demandas ou em qualquer outro caso, bem como são de minha inteira responsabilidade todas as atividades e obrigações a mim conferidas nos termos do edital em epígrafe;</w:t>
            </w:r>
          </w:p>
          <w:p w14:paraId="0C9E555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conhecer as condições que devo satisfazer para realização do negócio, inclusive as exigidas para obtenção de financiamento ou arrendamento mercantil, e que me submeto a todas as condições constantes do Edital, inclusive as hipóteses de reversão, ao BDMG, do valor pago como sinal mínimo de pagamento;</w:t>
            </w:r>
          </w:p>
          <w:p w14:paraId="313C98D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inexistem fatos impeditivos à sua contratação com BDMG, prescritos na legislação específica;</w:t>
            </w:r>
          </w:p>
          <w:p w14:paraId="7CC0265A"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em nenhuma das suas dependências ou estabelecimentos ocorre trabalho noturno, perigoso ou insalubre por menores de 18 (dezoito) anos ou qualquer trabalho por menores de 16 (dezesseis) anos, salvo na condição de aprendiz, na forma da Lei; </w:t>
            </w:r>
          </w:p>
          <w:p w14:paraId="728C3803"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informará imediatamente ao BDMG a ocorrência de qualquer das situações previstas nos subitens acima, enquanto estiver vigente instrumento contratual junto ao BDMG.</w:t>
            </w:r>
          </w:p>
          <w:p w14:paraId="084DCBE5"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2B93CCF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p w14:paraId="602AB8C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61FEB793"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&lt;local&gt;, &lt;dia&gt; de &lt;mês&gt; de &lt;ano&gt;.</w:t>
            </w:r>
          </w:p>
          <w:p w14:paraId="03D57F1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30792C0F" w14:textId="77777777" w:rsidR="002A5DF3" w:rsidRPr="002A5DF3" w:rsidRDefault="002A5DF3" w:rsidP="002A5DF3">
            <w:pPr>
              <w:spacing w:before="120" w:after="120" w:line="240" w:lineRule="auto"/>
              <w:ind w:left="120" w:right="120"/>
              <w:jc w:val="center"/>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&lt;assinatura identificada do licitante, de seu representante legal ou de seu procurador&gt;</w:t>
            </w:r>
          </w:p>
        </w:tc>
      </w:tr>
    </w:tbl>
    <w:p w14:paraId="1C3C96EA" w14:textId="03CE7F7E" w:rsidR="002A5DF3" w:rsidRDefault="002A5DF3"/>
    <w:sectPr w:rsidR="002A5DF3" w:rsidSect="002A5D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F3"/>
    <w:rsid w:val="00020EE3"/>
    <w:rsid w:val="0002669A"/>
    <w:rsid w:val="00092719"/>
    <w:rsid w:val="000B69B0"/>
    <w:rsid w:val="001834B3"/>
    <w:rsid w:val="001E2061"/>
    <w:rsid w:val="00251FC3"/>
    <w:rsid w:val="0029040A"/>
    <w:rsid w:val="002A5DF3"/>
    <w:rsid w:val="002D0BAB"/>
    <w:rsid w:val="00364EDF"/>
    <w:rsid w:val="00393E56"/>
    <w:rsid w:val="00430026"/>
    <w:rsid w:val="00496DF4"/>
    <w:rsid w:val="0051383E"/>
    <w:rsid w:val="005E1199"/>
    <w:rsid w:val="00756AF2"/>
    <w:rsid w:val="00804224"/>
    <w:rsid w:val="008D741E"/>
    <w:rsid w:val="0091642C"/>
    <w:rsid w:val="00954C59"/>
    <w:rsid w:val="009841B4"/>
    <w:rsid w:val="009934BE"/>
    <w:rsid w:val="00A41C86"/>
    <w:rsid w:val="00A47EAB"/>
    <w:rsid w:val="00AF6ED3"/>
    <w:rsid w:val="00B15AE5"/>
    <w:rsid w:val="00BB0E51"/>
    <w:rsid w:val="00BF6118"/>
    <w:rsid w:val="00C1566D"/>
    <w:rsid w:val="00C8705D"/>
    <w:rsid w:val="00CA3A91"/>
    <w:rsid w:val="00CA755A"/>
    <w:rsid w:val="00CE5F1C"/>
    <w:rsid w:val="00D35879"/>
    <w:rsid w:val="00D43737"/>
    <w:rsid w:val="00D53CCF"/>
    <w:rsid w:val="00DC648B"/>
    <w:rsid w:val="00EA082C"/>
    <w:rsid w:val="00EA2344"/>
    <w:rsid w:val="00FA66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2390"/>
  <w15:chartTrackingRefBased/>
  <w15:docId w15:val="{3C06805D-8221-4EEB-8B36-E715ADE7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2A5D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A5DF3"/>
    <w:rPr>
      <w:b/>
      <w:bCs/>
    </w:rPr>
  </w:style>
  <w:style w:type="character" w:styleId="nfase">
    <w:name w:val="Emphasis"/>
    <w:basedOn w:val="Fontepargpadro"/>
    <w:uiPriority w:val="20"/>
    <w:qFormat/>
    <w:rsid w:val="002A5DF3"/>
    <w:rPr>
      <w:i/>
      <w:iCs/>
    </w:rPr>
  </w:style>
  <w:style w:type="paragraph" w:customStyle="1" w:styleId="textocentralizado">
    <w:name w:val="texto_centralizado"/>
    <w:basedOn w:val="Normal"/>
    <w:rsid w:val="002A5DF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33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757</Words>
  <Characters>4091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Aline Gomes Candido</cp:lastModifiedBy>
  <cp:revision>3</cp:revision>
  <dcterms:created xsi:type="dcterms:W3CDTF">2024-10-08T18:01:00Z</dcterms:created>
  <dcterms:modified xsi:type="dcterms:W3CDTF">2025-07-03T18:27:00Z</dcterms:modified>
</cp:coreProperties>
</file>