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8"/>
        <w:gridCol w:w="3364"/>
        <w:gridCol w:w="3300"/>
      </w:tblGrid>
      <w:tr w:rsidR="00D76812" w:rsidRPr="00D76812" w14:paraId="208C0481" w14:textId="77777777" w:rsidTr="00D7681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0A2823D" w14:textId="77777777" w:rsidR="00D76812" w:rsidRPr="00D76812" w:rsidRDefault="00D76812" w:rsidP="00D76812">
            <w:pPr>
              <w:spacing w:before="120" w:after="120" w:line="240" w:lineRule="auto"/>
              <w:ind w:left="120" w:right="120"/>
              <w:jc w:val="center"/>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PREGÃO ELETRÔNICO BDMG-34/2021 – LOTE 01 – EXCLUSIVO PARA ME/EPP</w:t>
            </w:r>
          </w:p>
          <w:p w14:paraId="256B4D95"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1. NOME EMPRESARIAL: </w:t>
            </w:r>
            <w:r w:rsidRPr="00D76812">
              <w:rPr>
                <w:rFonts w:ascii="Calibri" w:eastAsia="Times New Roman" w:hAnsi="Calibri" w:cs="Calibri"/>
                <w:color w:val="000000"/>
                <w:sz w:val="24"/>
                <w:szCs w:val="24"/>
                <w:lang w:eastAsia="pt-BR"/>
              </w:rPr>
              <w:t>&lt;nome da licitante&gt;</w:t>
            </w:r>
          </w:p>
        </w:tc>
      </w:tr>
      <w:tr w:rsidR="00D76812" w:rsidRPr="00D76812" w14:paraId="2125F7E4" w14:textId="77777777" w:rsidTr="00D7681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6958542"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2. ENDEREÇO: </w:t>
            </w:r>
            <w:r w:rsidRPr="00D76812">
              <w:rPr>
                <w:rFonts w:ascii="Calibri" w:eastAsia="Times New Roman" w:hAnsi="Calibri" w:cs="Calibri"/>
                <w:color w:val="000000"/>
                <w:sz w:val="24"/>
                <w:szCs w:val="24"/>
                <w:lang w:eastAsia="pt-BR"/>
              </w:rPr>
              <w:t>&lt;endereço completo&gt;</w:t>
            </w:r>
          </w:p>
        </w:tc>
      </w:tr>
      <w:tr w:rsidR="00D76812" w:rsidRPr="00D76812" w14:paraId="486AE96E" w14:textId="77777777" w:rsidTr="00D7681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8A3A12C"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3. CNPJ: </w:t>
            </w:r>
            <w:r w:rsidRPr="00D76812">
              <w:rPr>
                <w:rFonts w:ascii="Calibri" w:eastAsia="Times New Roman" w:hAnsi="Calibri" w:cs="Calibri"/>
                <w:color w:val="000000"/>
                <w:sz w:val="24"/>
                <w:szCs w:val="24"/>
                <w:lang w:eastAsia="pt-BR"/>
              </w:rPr>
              <w:t>&lt;nº do CNPJ&gt;</w:t>
            </w:r>
          </w:p>
        </w:tc>
      </w:tr>
      <w:tr w:rsidR="00D76812" w:rsidRPr="00D76812" w14:paraId="6285FF11" w14:textId="77777777" w:rsidTr="00D76812">
        <w:trPr>
          <w:tblCellSpacing w:w="0" w:type="dxa"/>
        </w:trPr>
        <w:tc>
          <w:tcPr>
            <w:tcW w:w="1537" w:type="pct"/>
            <w:tcBorders>
              <w:top w:val="outset" w:sz="6" w:space="0" w:color="auto"/>
              <w:left w:val="outset" w:sz="6" w:space="0" w:color="auto"/>
              <w:bottom w:val="outset" w:sz="6" w:space="0" w:color="auto"/>
              <w:right w:val="outset" w:sz="6" w:space="0" w:color="auto"/>
            </w:tcBorders>
            <w:vAlign w:val="center"/>
            <w:hideMark/>
          </w:tcPr>
          <w:p w14:paraId="4889EFA3"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4. TELEFONE:</w:t>
            </w:r>
          </w:p>
          <w:p w14:paraId="6EBB0F69"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&lt;nº do telefone&gt;</w:t>
            </w:r>
          </w:p>
        </w:tc>
        <w:tc>
          <w:tcPr>
            <w:tcW w:w="1748" w:type="pct"/>
            <w:tcBorders>
              <w:top w:val="outset" w:sz="6" w:space="0" w:color="auto"/>
              <w:left w:val="outset" w:sz="6" w:space="0" w:color="auto"/>
              <w:bottom w:val="outset" w:sz="6" w:space="0" w:color="auto"/>
              <w:right w:val="outset" w:sz="6" w:space="0" w:color="auto"/>
            </w:tcBorders>
            <w:vAlign w:val="center"/>
            <w:hideMark/>
          </w:tcPr>
          <w:p w14:paraId="194B2F20"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5. FAX:</w:t>
            </w:r>
          </w:p>
          <w:p w14:paraId="745B9B64"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&lt;nº do fax, se houver&gt;</w:t>
            </w:r>
          </w:p>
        </w:tc>
        <w:tc>
          <w:tcPr>
            <w:tcW w:w="1715" w:type="pct"/>
            <w:tcBorders>
              <w:top w:val="outset" w:sz="6" w:space="0" w:color="auto"/>
              <w:left w:val="outset" w:sz="6" w:space="0" w:color="auto"/>
              <w:bottom w:val="outset" w:sz="6" w:space="0" w:color="auto"/>
              <w:right w:val="outset" w:sz="6" w:space="0" w:color="auto"/>
            </w:tcBorders>
            <w:vAlign w:val="center"/>
            <w:hideMark/>
          </w:tcPr>
          <w:p w14:paraId="79653114"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6. E-MAIL:</w:t>
            </w:r>
          </w:p>
          <w:p w14:paraId="3A18BFE1"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&lt;endereço de e-mail&gt;</w:t>
            </w:r>
          </w:p>
        </w:tc>
      </w:tr>
      <w:tr w:rsidR="00D76812" w:rsidRPr="00D76812" w14:paraId="3D967EE1" w14:textId="77777777" w:rsidTr="00D7681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9971155"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7. OBJETO</w:t>
            </w:r>
          </w:p>
          <w:p w14:paraId="4380C1C5"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Registro de preços, pelo prazo de 12 (doze) meses, improrrogáveis, para prestação de serviços de locação de veículos sem motorista, na região metropolitana de Belo Horizonte, conforme demais especificações contidas no Edital e em seus anexos.</w:t>
            </w:r>
          </w:p>
        </w:tc>
      </w:tr>
      <w:tr w:rsidR="00D76812" w:rsidRPr="00D76812" w14:paraId="6058A972" w14:textId="77777777" w:rsidTr="00D7681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18E4F2F"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8. VALORES DAS DIÁRIAS DE LOCAÇÃO: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4508"/>
              <w:gridCol w:w="2053"/>
              <w:gridCol w:w="1664"/>
              <w:gridCol w:w="36"/>
            </w:tblGrid>
            <w:tr w:rsidR="00D76812" w:rsidRPr="00D76812" w14:paraId="544E737F" w14:textId="77777777" w:rsidTr="00D76812">
              <w:trPr>
                <w:gridAfter w:val="1"/>
                <w:wAfter w:w="19" w:type="pct"/>
                <w:trHeight w:val="413"/>
                <w:tblCellSpacing w:w="0" w:type="dxa"/>
              </w:trPr>
              <w:tc>
                <w:tcPr>
                  <w:tcW w:w="686" w:type="pct"/>
                  <w:vMerge w:val="restart"/>
                  <w:tcBorders>
                    <w:top w:val="outset" w:sz="6" w:space="0" w:color="auto"/>
                    <w:left w:val="outset" w:sz="6" w:space="0" w:color="auto"/>
                    <w:bottom w:val="outset" w:sz="6" w:space="0" w:color="auto"/>
                    <w:right w:val="outset" w:sz="6" w:space="0" w:color="auto"/>
                  </w:tcBorders>
                  <w:vAlign w:val="center"/>
                  <w:hideMark/>
                </w:tcPr>
                <w:p w14:paraId="5B80A8EC" w14:textId="77777777" w:rsidR="00D76812" w:rsidRPr="00D76812" w:rsidRDefault="00D76812" w:rsidP="00D76812">
                  <w:pPr>
                    <w:spacing w:before="120" w:after="120" w:line="240" w:lineRule="auto"/>
                    <w:ind w:left="120" w:right="120"/>
                    <w:jc w:val="center"/>
                    <w:rPr>
                      <w:rFonts w:ascii="Calibri" w:eastAsia="Times New Roman" w:hAnsi="Calibri" w:cs="Calibri"/>
                      <w:sz w:val="24"/>
                      <w:szCs w:val="24"/>
                      <w:lang w:eastAsia="pt-BR"/>
                    </w:rPr>
                  </w:pPr>
                  <w:r w:rsidRPr="00D76812">
                    <w:rPr>
                      <w:rFonts w:ascii="Calibri" w:eastAsia="Times New Roman" w:hAnsi="Calibri" w:cs="Calibri"/>
                      <w:b/>
                      <w:bCs/>
                      <w:sz w:val="24"/>
                      <w:szCs w:val="24"/>
                      <w:lang w:eastAsia="pt-BR"/>
                    </w:rPr>
                    <w:t xml:space="preserve">Código </w:t>
                  </w:r>
                  <w:proofErr w:type="gramStart"/>
                  <w:r w:rsidRPr="00D76812">
                    <w:rPr>
                      <w:rFonts w:ascii="Calibri" w:eastAsia="Times New Roman" w:hAnsi="Calibri" w:cs="Calibri"/>
                      <w:b/>
                      <w:bCs/>
                      <w:sz w:val="24"/>
                      <w:szCs w:val="24"/>
                      <w:lang w:eastAsia="pt-BR"/>
                    </w:rPr>
                    <w:t>-  CATMAS</w:t>
                  </w:r>
                  <w:proofErr w:type="gramEnd"/>
                </w:p>
              </w:tc>
              <w:tc>
                <w:tcPr>
                  <w:tcW w:w="2354" w:type="pct"/>
                  <w:vMerge w:val="restart"/>
                  <w:tcBorders>
                    <w:top w:val="outset" w:sz="6" w:space="0" w:color="auto"/>
                    <w:left w:val="outset" w:sz="6" w:space="0" w:color="auto"/>
                    <w:bottom w:val="outset" w:sz="6" w:space="0" w:color="auto"/>
                    <w:right w:val="outset" w:sz="6" w:space="0" w:color="auto"/>
                  </w:tcBorders>
                  <w:vAlign w:val="center"/>
                  <w:hideMark/>
                </w:tcPr>
                <w:p w14:paraId="71DD4052" w14:textId="77777777" w:rsidR="00D76812" w:rsidRPr="00D76812" w:rsidRDefault="00D76812" w:rsidP="00D76812">
                  <w:pPr>
                    <w:spacing w:before="120" w:after="120" w:line="240" w:lineRule="auto"/>
                    <w:ind w:left="120" w:right="120"/>
                    <w:jc w:val="center"/>
                    <w:rPr>
                      <w:rFonts w:ascii="Calibri" w:eastAsia="Times New Roman" w:hAnsi="Calibri" w:cs="Calibri"/>
                      <w:sz w:val="24"/>
                      <w:szCs w:val="24"/>
                      <w:lang w:eastAsia="pt-BR"/>
                    </w:rPr>
                  </w:pPr>
                  <w:r w:rsidRPr="00D76812">
                    <w:rPr>
                      <w:rFonts w:ascii="Calibri" w:eastAsia="Times New Roman" w:hAnsi="Calibri" w:cs="Calibri"/>
                      <w:b/>
                      <w:bCs/>
                      <w:sz w:val="24"/>
                      <w:szCs w:val="24"/>
                      <w:lang w:eastAsia="pt-BR"/>
                    </w:rPr>
                    <w:t>DESCRIÇÃO E ESPECIFICAÇÕES</w:t>
                  </w:r>
                </w:p>
              </w:tc>
              <w:tc>
                <w:tcPr>
                  <w:tcW w:w="1072" w:type="pct"/>
                  <w:vMerge w:val="restart"/>
                  <w:tcBorders>
                    <w:top w:val="outset" w:sz="6" w:space="0" w:color="auto"/>
                    <w:left w:val="outset" w:sz="6" w:space="0" w:color="auto"/>
                    <w:bottom w:val="outset" w:sz="6" w:space="0" w:color="auto"/>
                    <w:right w:val="outset" w:sz="6" w:space="0" w:color="auto"/>
                  </w:tcBorders>
                  <w:vAlign w:val="center"/>
                  <w:hideMark/>
                </w:tcPr>
                <w:p w14:paraId="4FF97AC8" w14:textId="77777777" w:rsidR="00D76812" w:rsidRPr="00D76812" w:rsidRDefault="00D76812" w:rsidP="00D76812">
                  <w:pPr>
                    <w:spacing w:before="120" w:after="120" w:line="240" w:lineRule="auto"/>
                    <w:ind w:left="120" w:right="120"/>
                    <w:jc w:val="center"/>
                    <w:rPr>
                      <w:rFonts w:ascii="Calibri" w:eastAsia="Times New Roman" w:hAnsi="Calibri" w:cs="Calibri"/>
                      <w:sz w:val="24"/>
                      <w:szCs w:val="24"/>
                      <w:lang w:eastAsia="pt-BR"/>
                    </w:rPr>
                  </w:pPr>
                  <w:r w:rsidRPr="00D76812">
                    <w:rPr>
                      <w:rFonts w:ascii="Calibri" w:eastAsia="Times New Roman" w:hAnsi="Calibri" w:cs="Calibri"/>
                      <w:b/>
                      <w:bCs/>
                      <w:sz w:val="24"/>
                      <w:szCs w:val="24"/>
                      <w:lang w:eastAsia="pt-BR"/>
                    </w:rPr>
                    <w:t>QUANTIDADE ESTIMADA DE DIÁRIAS (Q)</w:t>
                  </w:r>
                </w:p>
              </w:tc>
              <w:tc>
                <w:tcPr>
                  <w:tcW w:w="869" w:type="pct"/>
                  <w:vMerge w:val="restart"/>
                  <w:tcBorders>
                    <w:top w:val="outset" w:sz="6" w:space="0" w:color="auto"/>
                    <w:left w:val="outset" w:sz="6" w:space="0" w:color="auto"/>
                    <w:bottom w:val="outset" w:sz="6" w:space="0" w:color="auto"/>
                    <w:right w:val="outset" w:sz="6" w:space="0" w:color="auto"/>
                  </w:tcBorders>
                  <w:vAlign w:val="center"/>
                  <w:hideMark/>
                </w:tcPr>
                <w:p w14:paraId="30E82133" w14:textId="77777777" w:rsidR="00D76812" w:rsidRPr="00D76812" w:rsidRDefault="00D76812" w:rsidP="00D76812">
                  <w:pPr>
                    <w:spacing w:before="120" w:after="120" w:line="240" w:lineRule="auto"/>
                    <w:ind w:left="120" w:right="120"/>
                    <w:jc w:val="center"/>
                    <w:rPr>
                      <w:rFonts w:ascii="Calibri" w:eastAsia="Times New Roman" w:hAnsi="Calibri" w:cs="Calibri"/>
                      <w:sz w:val="24"/>
                      <w:szCs w:val="24"/>
                      <w:lang w:eastAsia="pt-BR"/>
                    </w:rPr>
                  </w:pPr>
                  <w:r w:rsidRPr="00D76812">
                    <w:rPr>
                      <w:rFonts w:ascii="Calibri" w:eastAsia="Times New Roman" w:hAnsi="Calibri" w:cs="Calibri"/>
                      <w:b/>
                      <w:bCs/>
                      <w:sz w:val="24"/>
                      <w:szCs w:val="24"/>
                      <w:lang w:eastAsia="pt-BR"/>
                    </w:rPr>
                    <w:t>VALOR PELA DIÁRIA (V)</w:t>
                  </w:r>
                </w:p>
              </w:tc>
            </w:tr>
            <w:tr w:rsidR="00D76812" w:rsidRPr="00D76812" w14:paraId="300CA435" w14:textId="77777777" w:rsidTr="00D76812">
              <w:trPr>
                <w:tblCellSpacing w:w="0" w:type="dxa"/>
              </w:trPr>
              <w:tc>
                <w:tcPr>
                  <w:tcW w:w="686" w:type="pct"/>
                  <w:vMerge/>
                  <w:tcBorders>
                    <w:top w:val="outset" w:sz="6" w:space="0" w:color="auto"/>
                    <w:left w:val="outset" w:sz="6" w:space="0" w:color="auto"/>
                    <w:bottom w:val="outset" w:sz="6" w:space="0" w:color="auto"/>
                    <w:right w:val="outset" w:sz="6" w:space="0" w:color="auto"/>
                  </w:tcBorders>
                  <w:vAlign w:val="center"/>
                  <w:hideMark/>
                </w:tcPr>
                <w:p w14:paraId="60B1C466" w14:textId="77777777" w:rsidR="00D76812" w:rsidRPr="00D76812" w:rsidRDefault="00D76812" w:rsidP="00D76812">
                  <w:pPr>
                    <w:spacing w:after="0" w:line="240" w:lineRule="auto"/>
                    <w:rPr>
                      <w:rFonts w:ascii="Calibri" w:eastAsia="Times New Roman" w:hAnsi="Calibri" w:cs="Calibri"/>
                      <w:sz w:val="24"/>
                      <w:szCs w:val="24"/>
                      <w:lang w:eastAsia="pt-BR"/>
                    </w:rPr>
                  </w:pPr>
                </w:p>
              </w:tc>
              <w:tc>
                <w:tcPr>
                  <w:tcW w:w="2354" w:type="pct"/>
                  <w:vMerge/>
                  <w:tcBorders>
                    <w:top w:val="outset" w:sz="6" w:space="0" w:color="auto"/>
                    <w:left w:val="outset" w:sz="6" w:space="0" w:color="auto"/>
                    <w:bottom w:val="outset" w:sz="6" w:space="0" w:color="auto"/>
                    <w:right w:val="outset" w:sz="6" w:space="0" w:color="auto"/>
                  </w:tcBorders>
                  <w:vAlign w:val="center"/>
                  <w:hideMark/>
                </w:tcPr>
                <w:p w14:paraId="1EC86129" w14:textId="77777777" w:rsidR="00D76812" w:rsidRPr="00D76812" w:rsidRDefault="00D76812" w:rsidP="00D76812">
                  <w:pPr>
                    <w:spacing w:after="0" w:line="240" w:lineRule="auto"/>
                    <w:rPr>
                      <w:rFonts w:ascii="Calibri" w:eastAsia="Times New Roman" w:hAnsi="Calibri" w:cs="Calibri"/>
                      <w:sz w:val="24"/>
                      <w:szCs w:val="24"/>
                      <w:lang w:eastAsia="pt-BR"/>
                    </w:rPr>
                  </w:pPr>
                </w:p>
              </w:tc>
              <w:tc>
                <w:tcPr>
                  <w:tcW w:w="1072" w:type="pct"/>
                  <w:vMerge/>
                  <w:tcBorders>
                    <w:top w:val="outset" w:sz="6" w:space="0" w:color="auto"/>
                    <w:left w:val="outset" w:sz="6" w:space="0" w:color="auto"/>
                    <w:bottom w:val="outset" w:sz="6" w:space="0" w:color="auto"/>
                    <w:right w:val="outset" w:sz="6" w:space="0" w:color="auto"/>
                  </w:tcBorders>
                  <w:vAlign w:val="center"/>
                  <w:hideMark/>
                </w:tcPr>
                <w:p w14:paraId="08442F26" w14:textId="77777777" w:rsidR="00D76812" w:rsidRPr="00D76812" w:rsidRDefault="00D76812" w:rsidP="00D76812">
                  <w:pPr>
                    <w:spacing w:after="0" w:line="240" w:lineRule="auto"/>
                    <w:rPr>
                      <w:rFonts w:ascii="Calibri" w:eastAsia="Times New Roman" w:hAnsi="Calibri" w:cs="Calibri"/>
                      <w:sz w:val="24"/>
                      <w:szCs w:val="24"/>
                      <w:lang w:eastAsia="pt-BR"/>
                    </w:rPr>
                  </w:pPr>
                </w:p>
              </w:tc>
              <w:tc>
                <w:tcPr>
                  <w:tcW w:w="869" w:type="pct"/>
                  <w:vMerge/>
                  <w:tcBorders>
                    <w:top w:val="outset" w:sz="6" w:space="0" w:color="auto"/>
                    <w:left w:val="outset" w:sz="6" w:space="0" w:color="auto"/>
                    <w:bottom w:val="outset" w:sz="6" w:space="0" w:color="auto"/>
                    <w:right w:val="outset" w:sz="6" w:space="0" w:color="auto"/>
                  </w:tcBorders>
                  <w:vAlign w:val="center"/>
                  <w:hideMark/>
                </w:tcPr>
                <w:p w14:paraId="3AD182B2" w14:textId="77777777" w:rsidR="00D76812" w:rsidRPr="00D76812" w:rsidRDefault="00D76812" w:rsidP="00D76812">
                  <w:pPr>
                    <w:spacing w:after="0" w:line="240" w:lineRule="auto"/>
                    <w:rPr>
                      <w:rFonts w:ascii="Calibri" w:eastAsia="Times New Roman" w:hAnsi="Calibri" w:cs="Calibri"/>
                      <w:sz w:val="24"/>
                      <w:szCs w:val="24"/>
                      <w:lang w:eastAsia="pt-BR"/>
                    </w:rPr>
                  </w:pPr>
                </w:p>
              </w:tc>
              <w:tc>
                <w:tcPr>
                  <w:tcW w:w="19" w:type="pct"/>
                  <w:tcBorders>
                    <w:top w:val="outset" w:sz="6" w:space="0" w:color="auto"/>
                    <w:left w:val="outset" w:sz="6" w:space="0" w:color="auto"/>
                    <w:bottom w:val="outset" w:sz="6" w:space="0" w:color="auto"/>
                    <w:right w:val="outset" w:sz="6" w:space="0" w:color="auto"/>
                  </w:tcBorders>
                  <w:vAlign w:val="center"/>
                  <w:hideMark/>
                </w:tcPr>
                <w:p w14:paraId="128FC1DB" w14:textId="77777777" w:rsidR="00D76812" w:rsidRPr="00D76812" w:rsidRDefault="00D76812" w:rsidP="00D76812">
                  <w:pPr>
                    <w:spacing w:after="0" w:line="240" w:lineRule="auto"/>
                    <w:rPr>
                      <w:rFonts w:ascii="Calibri" w:eastAsia="Times New Roman" w:hAnsi="Calibri" w:cs="Calibri"/>
                      <w:sz w:val="24"/>
                      <w:szCs w:val="24"/>
                      <w:lang w:eastAsia="pt-BR"/>
                    </w:rPr>
                  </w:pPr>
                </w:p>
              </w:tc>
            </w:tr>
            <w:tr w:rsidR="00D76812" w:rsidRPr="00D76812" w14:paraId="619ED9C5" w14:textId="77777777" w:rsidTr="00D76812">
              <w:trPr>
                <w:tblCellSpacing w:w="0" w:type="dxa"/>
              </w:trPr>
              <w:tc>
                <w:tcPr>
                  <w:tcW w:w="686" w:type="pct"/>
                  <w:tcBorders>
                    <w:top w:val="outset" w:sz="6" w:space="0" w:color="auto"/>
                    <w:left w:val="outset" w:sz="6" w:space="0" w:color="auto"/>
                    <w:bottom w:val="outset" w:sz="6" w:space="0" w:color="auto"/>
                    <w:right w:val="outset" w:sz="6" w:space="0" w:color="auto"/>
                  </w:tcBorders>
                  <w:vAlign w:val="center"/>
                  <w:hideMark/>
                </w:tcPr>
                <w:p w14:paraId="70046130" w14:textId="77777777" w:rsidR="00D76812" w:rsidRPr="00D76812" w:rsidRDefault="00D76812" w:rsidP="00D76812">
                  <w:pPr>
                    <w:spacing w:before="120" w:after="120" w:line="240" w:lineRule="auto"/>
                    <w:ind w:left="120" w:right="120"/>
                    <w:jc w:val="both"/>
                    <w:rPr>
                      <w:rFonts w:ascii="Calibri" w:eastAsia="Times New Roman" w:hAnsi="Calibri" w:cs="Calibri"/>
                      <w:sz w:val="24"/>
                      <w:szCs w:val="24"/>
                      <w:lang w:eastAsia="pt-BR"/>
                    </w:rPr>
                  </w:pPr>
                  <w:r w:rsidRPr="00D76812">
                    <w:rPr>
                      <w:rFonts w:ascii="Calibri" w:eastAsia="Times New Roman" w:hAnsi="Calibri" w:cs="Calibri"/>
                      <w:b/>
                      <w:bCs/>
                      <w:sz w:val="24"/>
                      <w:szCs w:val="24"/>
                      <w:lang w:eastAsia="pt-BR"/>
                    </w:rPr>
                    <w:t>68004</w:t>
                  </w:r>
                </w:p>
              </w:tc>
              <w:tc>
                <w:tcPr>
                  <w:tcW w:w="2354" w:type="pct"/>
                  <w:tcBorders>
                    <w:top w:val="outset" w:sz="6" w:space="0" w:color="auto"/>
                    <w:left w:val="outset" w:sz="6" w:space="0" w:color="auto"/>
                    <w:bottom w:val="outset" w:sz="6" w:space="0" w:color="auto"/>
                    <w:right w:val="outset" w:sz="6" w:space="0" w:color="auto"/>
                  </w:tcBorders>
                  <w:vAlign w:val="center"/>
                  <w:hideMark/>
                </w:tcPr>
                <w:p w14:paraId="731169C4" w14:textId="77777777" w:rsidR="00D76812" w:rsidRPr="00D76812" w:rsidRDefault="00D76812" w:rsidP="00D76812">
                  <w:pPr>
                    <w:spacing w:before="120" w:after="120" w:line="240" w:lineRule="auto"/>
                    <w:ind w:left="120" w:right="120"/>
                    <w:jc w:val="both"/>
                    <w:rPr>
                      <w:rFonts w:ascii="Calibri" w:eastAsia="Times New Roman" w:hAnsi="Calibri" w:cs="Calibri"/>
                      <w:sz w:val="24"/>
                      <w:szCs w:val="24"/>
                      <w:lang w:eastAsia="pt-BR"/>
                    </w:rPr>
                  </w:pPr>
                  <w:r w:rsidRPr="00D76812">
                    <w:rPr>
                      <w:rFonts w:ascii="Calibri" w:eastAsia="Times New Roman" w:hAnsi="Calibri" w:cs="Calibri"/>
                      <w:sz w:val="24"/>
                      <w:szCs w:val="24"/>
                      <w:lang w:eastAsia="pt-BR"/>
                    </w:rPr>
                    <w:t xml:space="preserve">LOCACAO AVULSA </w:t>
                  </w:r>
                  <w:proofErr w:type="gramStart"/>
                  <w:r w:rsidRPr="00D76812">
                    <w:rPr>
                      <w:rFonts w:ascii="Calibri" w:eastAsia="Times New Roman" w:hAnsi="Calibri" w:cs="Calibri"/>
                      <w:sz w:val="24"/>
                      <w:szCs w:val="24"/>
                      <w:lang w:eastAsia="pt-BR"/>
                    </w:rPr>
                    <w:t>VEICULO</w:t>
                  </w:r>
                  <w:proofErr w:type="gramEnd"/>
                  <w:r w:rsidRPr="00D76812">
                    <w:rPr>
                      <w:rFonts w:ascii="Calibri" w:eastAsia="Times New Roman" w:hAnsi="Calibri" w:cs="Calibri"/>
                      <w:sz w:val="24"/>
                      <w:szCs w:val="24"/>
                      <w:lang w:eastAsia="pt-BR"/>
                    </w:rPr>
                    <w:t xml:space="preserve"> 5 LUGARES,4 PORTAS, MIN 1200CC, MIN 85 CV, TRIO, GPS, AIRBAG FRONTAL, ABS, AR E DIRECAO. </w:t>
                  </w:r>
                  <w:r w:rsidRPr="00D76812">
                    <w:rPr>
                      <w:rFonts w:ascii="Calibri" w:eastAsia="Times New Roman" w:hAnsi="Calibri" w:cs="Calibri"/>
                      <w:b/>
                      <w:bCs/>
                      <w:sz w:val="24"/>
                      <w:szCs w:val="24"/>
                      <w:u w:val="single"/>
                      <w:lang w:eastAsia="pt-BR"/>
                    </w:rPr>
                    <w:t>SEM MOTORISTA</w:t>
                  </w:r>
                  <w:r w:rsidRPr="00D76812">
                    <w:rPr>
                      <w:rFonts w:ascii="Calibri" w:eastAsia="Times New Roman" w:hAnsi="Calibri" w:cs="Calibri"/>
                      <w:sz w:val="24"/>
                      <w:szCs w:val="24"/>
                      <w:lang w:eastAsia="pt-BR"/>
                    </w:rPr>
                    <w:t xml:space="preserve">. VEICULOS COM DIRECAO HIDRAULICA, FREIO ABS, AIR BAGS FRONTAIS, </w:t>
                  </w:r>
                  <w:proofErr w:type="gramStart"/>
                  <w:r w:rsidRPr="00D76812">
                    <w:rPr>
                      <w:rFonts w:ascii="Calibri" w:eastAsia="Times New Roman" w:hAnsi="Calibri" w:cs="Calibri"/>
                      <w:sz w:val="24"/>
                      <w:szCs w:val="24"/>
                      <w:lang w:eastAsia="pt-BR"/>
                    </w:rPr>
                    <w:t>AR CONDICIONADO</w:t>
                  </w:r>
                  <w:proofErr w:type="gramEnd"/>
                  <w:r w:rsidRPr="00D76812">
                    <w:rPr>
                      <w:rFonts w:ascii="Calibri" w:eastAsia="Times New Roman" w:hAnsi="Calibri" w:cs="Calibri"/>
                      <w:sz w:val="24"/>
                      <w:szCs w:val="24"/>
                      <w:lang w:eastAsia="pt-BR"/>
                    </w:rPr>
                    <w:t>, TRIO ELETRICO, BICOMBUSTIVEL, GPS VEICULAR COM MAPAS ATUALIZADOS.</w:t>
                  </w:r>
                </w:p>
              </w:tc>
              <w:tc>
                <w:tcPr>
                  <w:tcW w:w="1072" w:type="pct"/>
                  <w:tcBorders>
                    <w:top w:val="outset" w:sz="6" w:space="0" w:color="auto"/>
                    <w:left w:val="outset" w:sz="6" w:space="0" w:color="auto"/>
                    <w:bottom w:val="outset" w:sz="6" w:space="0" w:color="auto"/>
                    <w:right w:val="outset" w:sz="6" w:space="0" w:color="auto"/>
                  </w:tcBorders>
                  <w:vAlign w:val="center"/>
                  <w:hideMark/>
                </w:tcPr>
                <w:p w14:paraId="7E1383CD" w14:textId="77777777" w:rsidR="00D76812" w:rsidRPr="00D76812" w:rsidRDefault="00D76812" w:rsidP="00D76812">
                  <w:pPr>
                    <w:spacing w:before="120" w:after="120" w:line="240" w:lineRule="auto"/>
                    <w:ind w:left="120" w:right="120"/>
                    <w:jc w:val="center"/>
                    <w:rPr>
                      <w:rFonts w:ascii="Calibri" w:eastAsia="Times New Roman" w:hAnsi="Calibri" w:cs="Calibri"/>
                      <w:sz w:val="24"/>
                      <w:szCs w:val="24"/>
                      <w:lang w:eastAsia="pt-BR"/>
                    </w:rPr>
                  </w:pPr>
                  <w:r w:rsidRPr="00D76812">
                    <w:rPr>
                      <w:rFonts w:ascii="Calibri" w:eastAsia="Times New Roman" w:hAnsi="Calibri" w:cs="Calibri"/>
                      <w:sz w:val="24"/>
                      <w:szCs w:val="24"/>
                      <w:lang w:eastAsia="pt-BR"/>
                    </w:rPr>
                    <w:t>170</w:t>
                  </w:r>
                </w:p>
              </w:tc>
              <w:tc>
                <w:tcPr>
                  <w:tcW w:w="869" w:type="pct"/>
                  <w:tcBorders>
                    <w:top w:val="outset" w:sz="6" w:space="0" w:color="auto"/>
                    <w:left w:val="outset" w:sz="6" w:space="0" w:color="auto"/>
                    <w:bottom w:val="outset" w:sz="6" w:space="0" w:color="auto"/>
                    <w:right w:val="outset" w:sz="6" w:space="0" w:color="auto"/>
                  </w:tcBorders>
                  <w:vAlign w:val="center"/>
                  <w:hideMark/>
                </w:tcPr>
                <w:p w14:paraId="4DB45C90" w14:textId="77777777" w:rsidR="00D76812" w:rsidRPr="00D76812" w:rsidRDefault="00D76812" w:rsidP="00D76812">
                  <w:pPr>
                    <w:spacing w:before="120" w:after="120" w:line="240" w:lineRule="auto"/>
                    <w:ind w:left="120" w:right="120"/>
                    <w:jc w:val="center"/>
                    <w:rPr>
                      <w:rFonts w:ascii="Calibri" w:eastAsia="Times New Roman" w:hAnsi="Calibri" w:cs="Calibri"/>
                      <w:sz w:val="24"/>
                      <w:szCs w:val="24"/>
                      <w:lang w:eastAsia="pt-BR"/>
                    </w:rPr>
                  </w:pPr>
                  <w:r w:rsidRPr="00D76812">
                    <w:rPr>
                      <w:rFonts w:ascii="Calibri" w:eastAsia="Times New Roman" w:hAnsi="Calibri" w:cs="Calibri"/>
                      <w:sz w:val="24"/>
                      <w:szCs w:val="24"/>
                      <w:lang w:eastAsia="pt-BR"/>
                    </w:rPr>
                    <w:t>&lt;informar preço&gt;</w:t>
                  </w:r>
                </w:p>
              </w:tc>
              <w:tc>
                <w:tcPr>
                  <w:tcW w:w="19" w:type="pct"/>
                  <w:vAlign w:val="center"/>
                  <w:hideMark/>
                </w:tcPr>
                <w:p w14:paraId="1B4FDB5A" w14:textId="77777777" w:rsidR="00D76812" w:rsidRPr="00D76812" w:rsidRDefault="00D76812" w:rsidP="00D76812">
                  <w:pPr>
                    <w:spacing w:after="0" w:line="240" w:lineRule="auto"/>
                    <w:rPr>
                      <w:rFonts w:ascii="Times New Roman" w:eastAsia="Times New Roman" w:hAnsi="Times New Roman" w:cs="Times New Roman"/>
                      <w:sz w:val="20"/>
                      <w:szCs w:val="20"/>
                      <w:lang w:eastAsia="pt-BR"/>
                    </w:rPr>
                  </w:pPr>
                </w:p>
              </w:tc>
            </w:tr>
          </w:tbl>
          <w:p w14:paraId="26153EBF"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VALOR GLOBAL PELAS DIÁRIAS DE LOCAÇÃO – Q x P:</w:t>
            </w:r>
          </w:p>
          <w:p w14:paraId="1814F99C"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R$ &lt;escrever valor global da proposta&gt; (&lt;escrever por extenso valor global da proposta&gt;).</w:t>
            </w:r>
          </w:p>
          <w:p w14:paraId="77B88F70"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 </w:t>
            </w:r>
          </w:p>
          <w:p w14:paraId="7E63BD9C"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Declaro que serão atendidas todas as condições estabelecidas no edital BDMG-34/2021.</w:t>
            </w:r>
          </w:p>
          <w:p w14:paraId="536E08AD"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 </w:t>
            </w:r>
          </w:p>
          <w:p w14:paraId="3F4FAA31"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14:paraId="6E40EF5E"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 </w:t>
            </w:r>
          </w:p>
          <w:p w14:paraId="4C2BD39F"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Declaro que esta proposta foi elaborada de forma independente.</w:t>
            </w:r>
          </w:p>
          <w:p w14:paraId="486258F2"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 </w:t>
            </w:r>
          </w:p>
          <w:p w14:paraId="7FFB221D"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 xml:space="preserve">Autorizo a coleta e o tratamento, pelo BDMG, dos dados pessoais fornecidos neste instrumento e nos demais documentos entregues para participação na licitação de edital BDMG-34/2021, para </w:t>
            </w:r>
            <w:r w:rsidRPr="00D76812">
              <w:rPr>
                <w:rFonts w:ascii="Calibri" w:eastAsia="Times New Roman" w:hAnsi="Calibri" w:cs="Calibri"/>
                <w:color w:val="000000"/>
                <w:sz w:val="24"/>
                <w:szCs w:val="24"/>
                <w:lang w:eastAsia="pt-BR"/>
              </w:rPr>
              <w:lastRenderedPageBreak/>
              <w:t>as finalidades constantes do Edital em referência e seus efeitos, especialmente de eventual futuro contrato dele decorrente, conforme disposições da Política de Privacidade e Proteção de Dados Pessoais do BDMG e da legislação aplicável.</w:t>
            </w:r>
          </w:p>
        </w:tc>
      </w:tr>
      <w:tr w:rsidR="00D76812" w:rsidRPr="00D76812" w14:paraId="06A2F20B" w14:textId="77777777" w:rsidTr="00D7681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4695E72"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lastRenderedPageBreak/>
              <w:t>9. MARCA/MODELO DOS VEÍCULOS OFERECIDOS PARA LOCAÇÃO:</w:t>
            </w:r>
          </w:p>
          <w:p w14:paraId="195901B3"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&lt;indicar&gt;</w:t>
            </w:r>
          </w:p>
        </w:tc>
      </w:tr>
      <w:tr w:rsidR="00D76812" w:rsidRPr="00D76812" w14:paraId="635C2799" w14:textId="77777777" w:rsidTr="00D7681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42C4472"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10. PRAZO DE VALIDADE DA PROPOSTA</w:t>
            </w:r>
          </w:p>
          <w:p w14:paraId="214AA8F3"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&lt;indicar&gt; (&lt;indicar por extenso&gt;) dias corridos, contados na forma do edital, Anexo III, item 2.5.</w:t>
            </w:r>
          </w:p>
          <w:p w14:paraId="48403C75"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i/>
                <w:iCs/>
                <w:color w:val="000000"/>
                <w:sz w:val="24"/>
                <w:szCs w:val="24"/>
                <w:lang w:eastAsia="pt-BR"/>
              </w:rPr>
              <w:t>Observação</w:t>
            </w:r>
            <w:r w:rsidRPr="00D76812">
              <w:rPr>
                <w:rFonts w:ascii="Calibri" w:eastAsia="Times New Roman" w:hAnsi="Calibri" w:cs="Calibri"/>
                <w:i/>
                <w:iCs/>
                <w:color w:val="000000"/>
                <w:sz w:val="24"/>
                <w:szCs w:val="24"/>
                <w:lang w:eastAsia="pt-BR"/>
              </w:rPr>
              <w:t>: mínimo de 60 (sessenta) dias.</w:t>
            </w:r>
          </w:p>
        </w:tc>
      </w:tr>
      <w:tr w:rsidR="00D76812" w:rsidRPr="00D76812" w14:paraId="482961FE" w14:textId="77777777" w:rsidTr="00D76812">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1680347"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b/>
                <w:bCs/>
                <w:color w:val="000000"/>
                <w:sz w:val="24"/>
                <w:szCs w:val="24"/>
                <w:lang w:eastAsia="pt-BR"/>
              </w:rPr>
              <w:t>11. DATA E ASSINATURA</w:t>
            </w:r>
          </w:p>
          <w:p w14:paraId="6E52ADCE"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&lt;local&gt;, &lt;dia&gt; de &lt;mês&gt; de 2021.</w:t>
            </w:r>
          </w:p>
          <w:p w14:paraId="74E2B111"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 </w:t>
            </w:r>
          </w:p>
          <w:p w14:paraId="37AFD57C"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_____________________________________</w:t>
            </w:r>
          </w:p>
          <w:p w14:paraId="6F9DB6B5"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&lt;Nome e assinatura do representante da licitante&gt;</w:t>
            </w:r>
          </w:p>
          <w:p w14:paraId="10773498" w14:textId="77777777" w:rsidR="00D76812" w:rsidRPr="00D76812" w:rsidRDefault="00D76812" w:rsidP="00D76812">
            <w:pPr>
              <w:spacing w:before="120" w:after="120" w:line="240" w:lineRule="auto"/>
              <w:ind w:left="120" w:right="120"/>
              <w:jc w:val="both"/>
              <w:rPr>
                <w:rFonts w:ascii="Calibri" w:eastAsia="Times New Roman" w:hAnsi="Calibri" w:cs="Calibri"/>
                <w:color w:val="000000"/>
                <w:sz w:val="24"/>
                <w:szCs w:val="24"/>
                <w:lang w:eastAsia="pt-BR"/>
              </w:rPr>
            </w:pPr>
            <w:r w:rsidRPr="00D76812">
              <w:rPr>
                <w:rFonts w:ascii="Calibri" w:eastAsia="Times New Roman" w:hAnsi="Calibri" w:cs="Calibri"/>
                <w:color w:val="000000"/>
                <w:sz w:val="24"/>
                <w:szCs w:val="24"/>
                <w:lang w:eastAsia="pt-BR"/>
              </w:rPr>
              <w:t>CPF:  &lt;indicar&gt;</w:t>
            </w:r>
          </w:p>
        </w:tc>
      </w:tr>
    </w:tbl>
    <w:p w14:paraId="32797ACE" w14:textId="77777777" w:rsidR="00BA1A12" w:rsidRPr="00D76812" w:rsidRDefault="00BA1A12" w:rsidP="00D76812"/>
    <w:sectPr w:rsidR="00BA1A12" w:rsidRPr="00D76812" w:rsidSect="00DB34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FF"/>
    <w:rsid w:val="00BA1A12"/>
    <w:rsid w:val="00D76812"/>
    <w:rsid w:val="00DB3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ED65"/>
  <w15:chartTrackingRefBased/>
  <w15:docId w15:val="{C067DBB3-8910-42EF-BE11-593B81D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34FF"/>
    <w:rPr>
      <w:b/>
      <w:bCs/>
    </w:rPr>
  </w:style>
  <w:style w:type="paragraph" w:customStyle="1" w:styleId="textojustificado">
    <w:name w:val="texto_justificad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768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68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657">
      <w:bodyDiv w:val="1"/>
      <w:marLeft w:val="0"/>
      <w:marRight w:val="0"/>
      <w:marTop w:val="0"/>
      <w:marBottom w:val="0"/>
      <w:divBdr>
        <w:top w:val="none" w:sz="0" w:space="0" w:color="auto"/>
        <w:left w:val="none" w:sz="0" w:space="0" w:color="auto"/>
        <w:bottom w:val="none" w:sz="0" w:space="0" w:color="auto"/>
        <w:right w:val="none" w:sz="0" w:space="0" w:color="auto"/>
      </w:divBdr>
    </w:div>
    <w:div w:id="15097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2056</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2021-12-06T11:35:00Z</dcterms:created>
  <dcterms:modified xsi:type="dcterms:W3CDTF">2021-12-06T11:35:00Z</dcterms:modified>
</cp:coreProperties>
</file>