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B34B" w14:textId="6DD1F9F6" w:rsidR="00007E1A" w:rsidRDefault="00007E1A"/>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951"/>
      </w:tblGrid>
      <w:tr w:rsidR="00ED2AD1" w:rsidRPr="00ED2AD1" w14:paraId="035E8F74" w14:textId="77777777" w:rsidTr="00ED2AD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3807681"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PREGÃO ELETRÔNICO BDMG-12/2021</w:t>
            </w:r>
          </w:p>
          <w:p w14:paraId="324F091B"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1D1D2D46"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1. NOME EMPRESARIAL: &lt;escrever nome empresarial&gt;</w:t>
            </w:r>
          </w:p>
        </w:tc>
      </w:tr>
      <w:tr w:rsidR="00ED2AD1" w:rsidRPr="00ED2AD1" w14:paraId="1351B7F1" w14:textId="77777777" w:rsidTr="00ED2AD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DB21162"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1. CNPJ: &lt;escrever nº do CNPJ&gt;</w:t>
            </w:r>
          </w:p>
        </w:tc>
      </w:tr>
      <w:tr w:rsidR="00ED2AD1" w:rsidRPr="00ED2AD1" w14:paraId="457D7E69" w14:textId="77777777" w:rsidTr="00ED2AD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10A5C23"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3. ENDEREÇO: &lt;escrever endereço completo&gt;</w:t>
            </w:r>
          </w:p>
        </w:tc>
      </w:tr>
      <w:tr w:rsidR="00ED2AD1" w:rsidRPr="00ED2AD1" w14:paraId="1BC811D3" w14:textId="77777777" w:rsidTr="00ED2AD1">
        <w:trPr>
          <w:tblCellSpacing w:w="0" w:type="dxa"/>
        </w:trPr>
        <w:tc>
          <w:tcPr>
            <w:tcW w:w="2427" w:type="pct"/>
            <w:tcBorders>
              <w:top w:val="outset" w:sz="6" w:space="0" w:color="auto"/>
              <w:left w:val="outset" w:sz="6" w:space="0" w:color="auto"/>
              <w:bottom w:val="outset" w:sz="6" w:space="0" w:color="auto"/>
              <w:right w:val="outset" w:sz="6" w:space="0" w:color="auto"/>
            </w:tcBorders>
            <w:vAlign w:val="center"/>
            <w:hideMark/>
          </w:tcPr>
          <w:p w14:paraId="7A6757DC"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4. TELEFONE: &lt;escrever nº de telefone&gt;</w:t>
            </w:r>
          </w:p>
        </w:tc>
        <w:tc>
          <w:tcPr>
            <w:tcW w:w="2573" w:type="pct"/>
            <w:tcBorders>
              <w:top w:val="outset" w:sz="6" w:space="0" w:color="auto"/>
              <w:left w:val="outset" w:sz="6" w:space="0" w:color="auto"/>
              <w:bottom w:val="outset" w:sz="6" w:space="0" w:color="auto"/>
              <w:right w:val="outset" w:sz="6" w:space="0" w:color="auto"/>
            </w:tcBorders>
            <w:vAlign w:val="center"/>
            <w:hideMark/>
          </w:tcPr>
          <w:p w14:paraId="69A28B54"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5. E-MAIL: &lt;escrever endereço de e-mail&gt;</w:t>
            </w:r>
          </w:p>
        </w:tc>
      </w:tr>
      <w:tr w:rsidR="00ED2AD1" w:rsidRPr="00ED2AD1" w14:paraId="43F0F007" w14:textId="77777777" w:rsidTr="00ED2AD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608C3D"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6. DETALHAMENTO ITEM DE SERVIÇOS: </w:t>
            </w:r>
            <w:r w:rsidRPr="00ED2AD1">
              <w:rPr>
                <w:rFonts w:ascii="Calibri" w:eastAsia="Times New Roman" w:hAnsi="Calibri" w:cs="Calibri"/>
                <w:color w:val="000000"/>
                <w:sz w:val="24"/>
                <w:szCs w:val="24"/>
                <w:lang w:eastAsia="pt-BR"/>
              </w:rPr>
              <w:t>Contratação de serviço de acesso à internet por meio de link dedicado, simétrico e redundante, conforme especificações constantes no edital BDMG-12/2021 e seus anexos.</w:t>
            </w:r>
          </w:p>
        </w:tc>
      </w:tr>
      <w:tr w:rsidR="00ED2AD1" w:rsidRPr="00ED2AD1" w14:paraId="178859F0" w14:textId="77777777" w:rsidTr="00ED2AD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D351DA7"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7. PREÇOS PROPOSTOS: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3094"/>
              <w:gridCol w:w="1350"/>
              <w:gridCol w:w="1450"/>
              <w:gridCol w:w="2948"/>
            </w:tblGrid>
            <w:tr w:rsidR="00ED2AD1" w:rsidRPr="00ED2AD1" w14:paraId="56DC047C" w14:textId="77777777" w:rsidTr="00ED2AD1">
              <w:trPr>
                <w:tblCellSpacing w:w="0"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49BF52BB"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Item</w:t>
                  </w:r>
                </w:p>
              </w:tc>
              <w:tc>
                <w:tcPr>
                  <w:tcW w:w="1741" w:type="pct"/>
                  <w:tcBorders>
                    <w:top w:val="outset" w:sz="6" w:space="0" w:color="auto"/>
                    <w:left w:val="outset" w:sz="6" w:space="0" w:color="auto"/>
                    <w:bottom w:val="outset" w:sz="6" w:space="0" w:color="auto"/>
                    <w:right w:val="outset" w:sz="6" w:space="0" w:color="auto"/>
                  </w:tcBorders>
                  <w:vAlign w:val="center"/>
                  <w:hideMark/>
                </w:tcPr>
                <w:p w14:paraId="4BD59937"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Descrição</w:t>
                  </w:r>
                </w:p>
              </w:tc>
              <w:tc>
                <w:tcPr>
                  <w:tcW w:w="830" w:type="pct"/>
                  <w:tcBorders>
                    <w:top w:val="outset" w:sz="6" w:space="0" w:color="auto"/>
                    <w:left w:val="outset" w:sz="6" w:space="0" w:color="auto"/>
                    <w:bottom w:val="outset" w:sz="6" w:space="0" w:color="auto"/>
                    <w:right w:val="outset" w:sz="6" w:space="0" w:color="auto"/>
                  </w:tcBorders>
                  <w:vAlign w:val="center"/>
                  <w:hideMark/>
                </w:tcPr>
                <w:p w14:paraId="5C639F2E"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Unidade</w:t>
                  </w:r>
                </w:p>
              </w:tc>
              <w:tc>
                <w:tcPr>
                  <w:tcW w:w="508" w:type="pct"/>
                  <w:tcBorders>
                    <w:top w:val="outset" w:sz="6" w:space="0" w:color="auto"/>
                    <w:left w:val="outset" w:sz="6" w:space="0" w:color="auto"/>
                    <w:bottom w:val="outset" w:sz="6" w:space="0" w:color="auto"/>
                    <w:right w:val="outset" w:sz="6" w:space="0" w:color="auto"/>
                  </w:tcBorders>
                  <w:vAlign w:val="center"/>
                  <w:hideMark/>
                </w:tcPr>
                <w:p w14:paraId="74DE9D7F"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Quantidade</w:t>
                  </w:r>
                </w:p>
                <w:p w14:paraId="1B4CFFA9"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(Q)</w:t>
                  </w:r>
                </w:p>
              </w:tc>
              <w:tc>
                <w:tcPr>
                  <w:tcW w:w="1664" w:type="pct"/>
                  <w:tcBorders>
                    <w:top w:val="outset" w:sz="6" w:space="0" w:color="auto"/>
                    <w:left w:val="outset" w:sz="6" w:space="0" w:color="auto"/>
                    <w:bottom w:val="outset" w:sz="6" w:space="0" w:color="auto"/>
                    <w:right w:val="outset" w:sz="6" w:space="0" w:color="auto"/>
                  </w:tcBorders>
                  <w:vAlign w:val="center"/>
                  <w:hideMark/>
                </w:tcPr>
                <w:p w14:paraId="73F8A6DF"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Preço Unitário Mensal</w:t>
                  </w:r>
                </w:p>
                <w:p w14:paraId="2526A6DC"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(P)</w:t>
                  </w:r>
                </w:p>
              </w:tc>
            </w:tr>
            <w:tr w:rsidR="00ED2AD1" w:rsidRPr="00ED2AD1" w14:paraId="63EE5A10" w14:textId="77777777" w:rsidTr="00ED2AD1">
              <w:trPr>
                <w:tblCellSpacing w:w="0"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51A4FC96"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1</w:t>
                  </w:r>
                </w:p>
              </w:tc>
              <w:tc>
                <w:tcPr>
                  <w:tcW w:w="1741" w:type="pct"/>
                  <w:tcBorders>
                    <w:top w:val="outset" w:sz="6" w:space="0" w:color="auto"/>
                    <w:left w:val="outset" w:sz="6" w:space="0" w:color="auto"/>
                    <w:bottom w:val="outset" w:sz="6" w:space="0" w:color="auto"/>
                    <w:right w:val="outset" w:sz="6" w:space="0" w:color="auto"/>
                  </w:tcBorders>
                  <w:vAlign w:val="center"/>
                  <w:hideMark/>
                </w:tcPr>
                <w:p w14:paraId="417AE3C7"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Serviço de acesso à internet (velocidade inicial)</w:t>
                  </w:r>
                </w:p>
              </w:tc>
              <w:tc>
                <w:tcPr>
                  <w:tcW w:w="830" w:type="pct"/>
                  <w:tcBorders>
                    <w:top w:val="outset" w:sz="6" w:space="0" w:color="auto"/>
                    <w:left w:val="outset" w:sz="6" w:space="0" w:color="auto"/>
                    <w:bottom w:val="outset" w:sz="6" w:space="0" w:color="auto"/>
                    <w:right w:val="outset" w:sz="6" w:space="0" w:color="auto"/>
                  </w:tcBorders>
                  <w:vAlign w:val="center"/>
                  <w:hideMark/>
                </w:tcPr>
                <w:p w14:paraId="2281289B"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200 (duzentos) Mbps</w:t>
                  </w:r>
                </w:p>
              </w:tc>
              <w:tc>
                <w:tcPr>
                  <w:tcW w:w="508" w:type="pct"/>
                  <w:tcBorders>
                    <w:top w:val="outset" w:sz="6" w:space="0" w:color="auto"/>
                    <w:left w:val="outset" w:sz="6" w:space="0" w:color="auto"/>
                    <w:bottom w:val="outset" w:sz="6" w:space="0" w:color="auto"/>
                    <w:right w:val="outset" w:sz="6" w:space="0" w:color="auto"/>
                  </w:tcBorders>
                  <w:vAlign w:val="center"/>
                  <w:hideMark/>
                </w:tcPr>
                <w:p w14:paraId="4FFF7795"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01</w:t>
                  </w:r>
                </w:p>
              </w:tc>
              <w:tc>
                <w:tcPr>
                  <w:tcW w:w="1664" w:type="pct"/>
                  <w:tcBorders>
                    <w:top w:val="outset" w:sz="6" w:space="0" w:color="auto"/>
                    <w:left w:val="outset" w:sz="6" w:space="0" w:color="auto"/>
                    <w:bottom w:val="outset" w:sz="6" w:space="0" w:color="auto"/>
                    <w:right w:val="outset" w:sz="6" w:space="0" w:color="auto"/>
                  </w:tcBorders>
                  <w:vAlign w:val="center"/>
                  <w:hideMark/>
                </w:tcPr>
                <w:p w14:paraId="169B6E97"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&lt;informar valor mensal&gt;</w:t>
                  </w:r>
                </w:p>
              </w:tc>
            </w:tr>
            <w:tr w:rsidR="00ED2AD1" w:rsidRPr="00ED2AD1" w14:paraId="5BABFAFB" w14:textId="77777777" w:rsidTr="00ED2AD1">
              <w:trPr>
                <w:tblCellSpacing w:w="0"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4A021564"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2</w:t>
                  </w:r>
                </w:p>
              </w:tc>
              <w:tc>
                <w:tcPr>
                  <w:tcW w:w="1741" w:type="pct"/>
                  <w:tcBorders>
                    <w:top w:val="outset" w:sz="6" w:space="0" w:color="auto"/>
                    <w:left w:val="outset" w:sz="6" w:space="0" w:color="auto"/>
                    <w:bottom w:val="outset" w:sz="6" w:space="0" w:color="auto"/>
                    <w:right w:val="outset" w:sz="6" w:space="0" w:color="auto"/>
                  </w:tcBorders>
                  <w:vAlign w:val="center"/>
                  <w:hideMark/>
                </w:tcPr>
                <w:p w14:paraId="4CFB87A7"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Incremento da velocidade do circuito</w:t>
                  </w:r>
                </w:p>
              </w:tc>
              <w:tc>
                <w:tcPr>
                  <w:tcW w:w="830" w:type="pct"/>
                  <w:tcBorders>
                    <w:top w:val="outset" w:sz="6" w:space="0" w:color="auto"/>
                    <w:left w:val="outset" w:sz="6" w:space="0" w:color="auto"/>
                    <w:bottom w:val="outset" w:sz="6" w:space="0" w:color="auto"/>
                    <w:right w:val="outset" w:sz="6" w:space="0" w:color="auto"/>
                  </w:tcBorders>
                  <w:vAlign w:val="center"/>
                  <w:hideMark/>
                </w:tcPr>
                <w:p w14:paraId="688FE1D7"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100 (cem) Mbps</w:t>
                  </w:r>
                </w:p>
              </w:tc>
              <w:tc>
                <w:tcPr>
                  <w:tcW w:w="508" w:type="pct"/>
                  <w:tcBorders>
                    <w:top w:val="outset" w:sz="6" w:space="0" w:color="auto"/>
                    <w:left w:val="outset" w:sz="6" w:space="0" w:color="auto"/>
                    <w:bottom w:val="outset" w:sz="6" w:space="0" w:color="auto"/>
                    <w:right w:val="outset" w:sz="6" w:space="0" w:color="auto"/>
                  </w:tcBorders>
                  <w:vAlign w:val="center"/>
                  <w:hideMark/>
                </w:tcPr>
                <w:p w14:paraId="72D7DC94"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08*</w:t>
                  </w:r>
                </w:p>
              </w:tc>
              <w:tc>
                <w:tcPr>
                  <w:tcW w:w="1664" w:type="pct"/>
                  <w:tcBorders>
                    <w:top w:val="outset" w:sz="6" w:space="0" w:color="auto"/>
                    <w:left w:val="outset" w:sz="6" w:space="0" w:color="auto"/>
                    <w:bottom w:val="outset" w:sz="6" w:space="0" w:color="auto"/>
                    <w:right w:val="outset" w:sz="6" w:space="0" w:color="auto"/>
                  </w:tcBorders>
                  <w:vAlign w:val="center"/>
                  <w:hideMark/>
                </w:tcPr>
                <w:p w14:paraId="5E36140C" w14:textId="77777777" w:rsidR="00ED2AD1" w:rsidRPr="00ED2AD1" w:rsidRDefault="00ED2AD1" w:rsidP="00ED2AD1">
                  <w:pPr>
                    <w:spacing w:before="120" w:after="120" w:line="240" w:lineRule="auto"/>
                    <w:ind w:left="120" w:right="120"/>
                    <w:jc w:val="center"/>
                    <w:rPr>
                      <w:rFonts w:ascii="Calibri" w:eastAsia="Times New Roman" w:hAnsi="Calibri" w:cs="Calibri"/>
                      <w:sz w:val="24"/>
                      <w:szCs w:val="24"/>
                      <w:lang w:eastAsia="pt-BR"/>
                    </w:rPr>
                  </w:pPr>
                  <w:r w:rsidRPr="00ED2AD1">
                    <w:rPr>
                      <w:rFonts w:ascii="Calibri" w:eastAsia="Times New Roman" w:hAnsi="Calibri" w:cs="Calibri"/>
                      <w:b/>
                      <w:bCs/>
                      <w:sz w:val="24"/>
                      <w:szCs w:val="24"/>
                      <w:lang w:eastAsia="pt-BR"/>
                    </w:rPr>
                    <w:t>&lt;informar valor mensal de cada incremento&gt;</w:t>
                  </w:r>
                </w:p>
              </w:tc>
            </w:tr>
          </w:tbl>
          <w:p w14:paraId="6FC85B3A"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*Número máximo de incrementos, nos termos do item 3.1.2 e conforme o edital BDMG-12/2021, Anexo III, item 1.2.1.</w:t>
            </w:r>
          </w:p>
          <w:p w14:paraId="7460BD6C"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3E4FD417"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PREÇO GLOBAL PROPOSTO = ∑ (Q x P) * 36: &lt;valor global proposto&gt; (&lt;escrever valor global proposto para 36 meses, por extenso&gt;)</w:t>
            </w:r>
          </w:p>
        </w:tc>
      </w:tr>
      <w:tr w:rsidR="00ED2AD1" w:rsidRPr="00ED2AD1" w14:paraId="24F2CEC4" w14:textId="77777777" w:rsidTr="00ED2AD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4EF0F06"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8. DECLARAÇÕES:</w:t>
            </w:r>
          </w:p>
          <w:p w14:paraId="422033EB"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687496EF"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5BCF437C"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395CE522"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Declaro que conheço, aceito e serão atendidas todas as condições estabelecidas no edital do Pregão BDMG-12/2021.</w:t>
            </w:r>
          </w:p>
          <w:p w14:paraId="3BCF1135"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11D3FF84"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lastRenderedPageBreak/>
              <w:t>Declaro que o valor final global ofertado é referencial máximo de custos de remuneração relativos aos serviços contratados pelo BDMG, não ficando o BDMG vinculado à sua quitação integral, vindo a ser remuneradas somente as parcelas referentes a serviços efetivamente prestados, segundo a velocidade de acesso efetivamente demandada, conforme o Edital BDMG-12/2021, Anexo IV, item 2.3.1.2.</w:t>
            </w:r>
          </w:p>
          <w:p w14:paraId="0CFE1597"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0A8F02E6"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Declaro que esta proposta foi elaborada de forma independente.</w:t>
            </w:r>
          </w:p>
          <w:p w14:paraId="2B6ED825"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5666CBD2"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Declaro não haver fatos impeditivos para participação no edital do Pregão BDMG-12/2021, ciente da obrigatoriedade de informar ocorrências posteriores.</w:t>
            </w:r>
          </w:p>
          <w:p w14:paraId="40A622F6"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409811E1"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Declaro que em nenhuma das dependências da empresa ocorre trabalho noturno, perigoso ou insalubre por menores de 18 (dezoito) anos ou qualquer trabalho por menores de 16 (dezesseis) anos, salvo na condição de aprendiz, na forma da Lei.</w:t>
            </w:r>
          </w:p>
        </w:tc>
      </w:tr>
      <w:tr w:rsidR="00ED2AD1" w:rsidRPr="00ED2AD1" w14:paraId="0965293C" w14:textId="77777777" w:rsidTr="00ED2AD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1F2E982"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lastRenderedPageBreak/>
              <w:t>9. PRAZO DE VALIDADE DA PROPOSTA:</w:t>
            </w:r>
          </w:p>
          <w:p w14:paraId="2EF4CB76"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xml:space="preserve">&lt;prazo de validade em </w:t>
            </w:r>
            <w:proofErr w:type="spellStart"/>
            <w:r w:rsidRPr="00ED2AD1">
              <w:rPr>
                <w:rFonts w:ascii="Calibri" w:eastAsia="Times New Roman" w:hAnsi="Calibri" w:cs="Calibri"/>
                <w:color w:val="000000"/>
                <w:sz w:val="24"/>
                <w:szCs w:val="24"/>
                <w:lang w:eastAsia="pt-BR"/>
              </w:rPr>
              <w:t>dias</w:t>
            </w:r>
            <w:proofErr w:type="spellEnd"/>
            <w:r w:rsidRPr="00ED2AD1">
              <w:rPr>
                <w:rFonts w:ascii="Calibri" w:eastAsia="Times New Roman" w:hAnsi="Calibri" w:cs="Calibri"/>
                <w:color w:val="000000"/>
                <w:sz w:val="24"/>
                <w:szCs w:val="24"/>
                <w:lang w:eastAsia="pt-BR"/>
              </w:rPr>
              <w:t>&gt; (&lt;prazo de validade por extenso&gt;) dias.</w:t>
            </w:r>
          </w:p>
          <w:p w14:paraId="002E404B"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i/>
                <w:iCs/>
                <w:color w:val="000000"/>
                <w:sz w:val="24"/>
                <w:szCs w:val="24"/>
                <w:lang w:eastAsia="pt-BR"/>
              </w:rPr>
              <w:t>Obs.: O prazo de validade da proposta será igual ou superior a 60 (sessenta) dias corridos, contados na forma do edital BDMG-12/2021, Anexo III, item 2.5.</w:t>
            </w:r>
          </w:p>
        </w:tc>
      </w:tr>
      <w:tr w:rsidR="00ED2AD1" w:rsidRPr="00ED2AD1" w14:paraId="26B89B9A" w14:textId="77777777" w:rsidTr="00ED2AD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8EB87D1" w14:textId="77777777" w:rsidR="00ED2AD1" w:rsidRPr="00ED2AD1" w:rsidRDefault="00ED2AD1" w:rsidP="00ED2AD1">
            <w:pPr>
              <w:spacing w:before="120" w:after="120" w:line="240" w:lineRule="auto"/>
              <w:ind w:left="120" w:right="120"/>
              <w:jc w:val="both"/>
              <w:rPr>
                <w:rFonts w:ascii="Calibri" w:eastAsia="Times New Roman" w:hAnsi="Calibri" w:cs="Calibri"/>
                <w:color w:val="000000"/>
                <w:sz w:val="24"/>
                <w:szCs w:val="24"/>
                <w:lang w:eastAsia="pt-BR"/>
              </w:rPr>
            </w:pPr>
            <w:r w:rsidRPr="00ED2AD1">
              <w:rPr>
                <w:rFonts w:ascii="Calibri" w:eastAsia="Times New Roman" w:hAnsi="Calibri" w:cs="Calibri"/>
                <w:b/>
                <w:bCs/>
                <w:color w:val="000000"/>
                <w:sz w:val="24"/>
                <w:szCs w:val="24"/>
                <w:lang w:eastAsia="pt-BR"/>
              </w:rPr>
              <w:t>10. DATA E ASSINATURA:</w:t>
            </w:r>
          </w:p>
          <w:p w14:paraId="4EC61470"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200AEE20"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Belo Horizonte, &lt;escrever dia&gt; de &lt;escrever mês&gt; de 2021.</w:t>
            </w:r>
          </w:p>
          <w:p w14:paraId="5E5E019D"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5770C285"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 </w:t>
            </w:r>
          </w:p>
          <w:p w14:paraId="1BE34408"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_________________________________________________</w:t>
            </w:r>
          </w:p>
          <w:p w14:paraId="78B5A6F8"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&lt;escrever nome(s) do(s) representante(s) legal(ais) que assina(m) a proposta&gt;</w:t>
            </w:r>
          </w:p>
          <w:p w14:paraId="6BD35D8B" w14:textId="77777777" w:rsidR="00ED2AD1" w:rsidRPr="00ED2AD1" w:rsidRDefault="00ED2AD1" w:rsidP="00ED2AD1">
            <w:pPr>
              <w:spacing w:before="120" w:after="120" w:line="240" w:lineRule="auto"/>
              <w:ind w:left="120" w:right="120"/>
              <w:jc w:val="center"/>
              <w:rPr>
                <w:rFonts w:ascii="Calibri" w:eastAsia="Times New Roman" w:hAnsi="Calibri" w:cs="Calibri"/>
                <w:color w:val="000000"/>
                <w:sz w:val="24"/>
                <w:szCs w:val="24"/>
                <w:lang w:eastAsia="pt-BR"/>
              </w:rPr>
            </w:pPr>
            <w:r w:rsidRPr="00ED2AD1">
              <w:rPr>
                <w:rFonts w:ascii="Calibri" w:eastAsia="Times New Roman" w:hAnsi="Calibri" w:cs="Calibri"/>
                <w:color w:val="000000"/>
                <w:sz w:val="24"/>
                <w:szCs w:val="24"/>
                <w:lang w:eastAsia="pt-BR"/>
              </w:rPr>
              <w:t>&lt;escrever nº de CPF do(s) representante(s) legal(ais) que assina(m) a proposta&gt;</w:t>
            </w:r>
          </w:p>
        </w:tc>
      </w:tr>
    </w:tbl>
    <w:p w14:paraId="2B6F416A" w14:textId="77777777" w:rsidR="00ED2AD1" w:rsidRDefault="00ED2AD1"/>
    <w:sectPr w:rsidR="00ED2AD1" w:rsidSect="00ED2A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D1"/>
    <w:rsid w:val="00007E1A"/>
    <w:rsid w:val="00ED2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6037"/>
  <w15:chartTrackingRefBased/>
  <w15:docId w15:val="{86E26280-1914-4138-884E-C341FB79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D2A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D2AD1"/>
    <w:rPr>
      <w:b/>
      <w:bCs/>
    </w:rPr>
  </w:style>
  <w:style w:type="paragraph" w:customStyle="1" w:styleId="textojustificado">
    <w:name w:val="texto_justificado"/>
    <w:basedOn w:val="Normal"/>
    <w:rsid w:val="00ED2A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D2A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2480</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2021-04-07T11:37:00Z</dcterms:created>
  <dcterms:modified xsi:type="dcterms:W3CDTF">2021-04-07T11:38:00Z</dcterms:modified>
</cp:coreProperties>
</file>