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691987"/>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0"/>
        <w:gridCol w:w="7544"/>
      </w:tblGrid>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color w:val="000000"/>
                <w:lang w:eastAsia="pt-BR"/>
              </w:rPr>
            </w:pPr>
            <w:r w:rsidRPr="00691987">
              <w:rPr>
                <w:rFonts w:ascii="Calibri" w:eastAsia="Times New Roman" w:hAnsi="Calibri" w:cs="Calibri"/>
                <w:b/>
                <w:bCs/>
                <w:color w:val="000000"/>
                <w:lang w:eastAsia="pt-BR"/>
              </w:rPr>
              <w:t>PREGÃO ELETRÔNICO BDMG-03/2020 – LOTE 02</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1. NOME EMPRESARIAL: </w:t>
            </w:r>
            <w:r w:rsidRPr="00691987">
              <w:rPr>
                <w:rFonts w:ascii="Calibri" w:eastAsia="Times New Roman" w:hAnsi="Calibri" w:cs="Calibri"/>
                <w:color w:val="000000"/>
                <w:sz w:val="24"/>
                <w:szCs w:val="24"/>
                <w:lang w:eastAsia="pt-BR"/>
              </w:rPr>
              <w:t>&lt;escrever nome empresarial&gt;</w:t>
            </w:r>
          </w:p>
        </w:tc>
      </w:tr>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2. CNPJ: </w:t>
            </w:r>
            <w:r w:rsidRPr="00691987">
              <w:rPr>
                <w:rFonts w:ascii="Calibri" w:eastAsia="Times New Roman" w:hAnsi="Calibri" w:cs="Calibri"/>
                <w:color w:val="000000"/>
                <w:sz w:val="24"/>
                <w:szCs w:val="24"/>
                <w:lang w:eastAsia="pt-BR"/>
              </w:rPr>
              <w:t>&lt;escrever nº de CNPJ&gt;</w:t>
            </w:r>
          </w:p>
        </w:tc>
      </w:tr>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3. ENDEREÇO: </w:t>
            </w:r>
            <w:r w:rsidRPr="00691987">
              <w:rPr>
                <w:rFonts w:ascii="Calibri" w:eastAsia="Times New Roman" w:hAnsi="Calibri" w:cs="Calibri"/>
                <w:color w:val="000000"/>
                <w:sz w:val="24"/>
                <w:szCs w:val="24"/>
                <w:lang w:eastAsia="pt-BR"/>
              </w:rPr>
              <w:t>&lt;escrever endereço completo&gt;</w:t>
            </w:r>
          </w:p>
        </w:tc>
      </w:tr>
      <w:tr w:rsidR="00691987" w:rsidRPr="00691987" w:rsidTr="006919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4. TELEFONE:</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5. E-MAIL:</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&lt;escrever endereço de e-mail&gt;</w:t>
            </w:r>
          </w:p>
        </w:tc>
      </w:tr>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54"/>
              <w:gridCol w:w="8319"/>
              <w:gridCol w:w="922"/>
              <w:gridCol w:w="1436"/>
              <w:gridCol w:w="1093"/>
              <w:gridCol w:w="1209"/>
            </w:tblGrid>
            <w:tr w:rsidR="00691987" w:rsidRPr="00691987">
              <w:trPr>
                <w:tblHeader/>
                <w:tblCellSpacing w:w="0" w:type="dxa"/>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LOTE 02 – CARNES E PEIXES</w:t>
                  </w:r>
                </w:p>
              </w:tc>
            </w:tr>
            <w:tr w:rsidR="00691987" w:rsidRPr="00691987">
              <w:trPr>
                <w:tblHeade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Quantidade (12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Marca Ofertada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Valor unitário ofertado</w:t>
                  </w:r>
                </w:p>
                <w:p w:rsidR="00691987" w:rsidRPr="00691987" w:rsidRDefault="00691987" w:rsidP="00691987">
                  <w:pPr>
                    <w:spacing w:after="0" w:line="240" w:lineRule="auto"/>
                    <w:ind w:left="60" w:right="60"/>
                    <w:jc w:val="center"/>
                    <w:rPr>
                      <w:rFonts w:ascii="Calibri" w:eastAsia="Times New Roman" w:hAnsi="Calibri" w:cs="Calibri"/>
                      <w:b/>
                      <w:bCs/>
                      <w:lang w:eastAsia="pt-BR"/>
                    </w:rPr>
                  </w:pPr>
                  <w:r w:rsidRPr="00691987">
                    <w:rPr>
                      <w:rFonts w:ascii="Calibri" w:eastAsia="Times New Roman" w:hAnsi="Calibri" w:cs="Calibri"/>
                      <w:b/>
                      <w:bCs/>
                      <w:lang w:eastAsia="pt-BR"/>
                    </w:rPr>
                    <w:t> (R$)</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1316087</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CARNE - ORIGEM: BOVINA R</w:t>
                  </w:r>
                  <w:bookmarkStart w:id="0" w:name="_GoBack"/>
                  <w:bookmarkEnd w:id="0"/>
                  <w:r w:rsidRPr="00691987">
                    <w:rPr>
                      <w:rFonts w:ascii="Calibri" w:eastAsia="Times New Roman" w:hAnsi="Calibri" w:cs="Calibri"/>
                      <w:lang w:eastAsia="pt-BR"/>
                    </w:rPr>
                    <w:t>ED ANGUS; CORTE: FILE MIGNON; TIPO: SEM CORDAO, SEM ESPELHO, RESFRIADO; Complementação da especificação do item – CATMAS:  O PRODUTO SO PODERA SER ADQUIRIDO SE COMPROVADA INSPECAO SIF/DIPOA.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partir da data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1563556</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xml:space="preserve">Especificação – CATMAS: CARNE - ORIGEM: SUINA; CORTE: FILE MIGNON; TIPO: RESFRIADO, LIMPO, EM PECA; Complementação da especificação do item – CATMAS: EMBALAGEM A VACUO, EM SACO PLASTICO TRANSPARENTE E ATOXICO, LIMPO, NÃO VIOLADO, RESISTENTE, QUE GARANTA A INTEGRIDADE DO PRODUTO ATE O MOMENTO DO CONSUMO; EMBALAGEM CONTENDO DADOS DE IDENTIFICACAO, PROCEDENCIA, </w:t>
                  </w:r>
                  <w:r w:rsidRPr="00691987">
                    <w:rPr>
                      <w:rFonts w:ascii="Calibri" w:eastAsia="Times New Roman" w:hAnsi="Calibri" w:cs="Calibri"/>
                      <w:lang w:eastAsia="pt-BR"/>
                    </w:rPr>
                    <w:lastRenderedPageBreak/>
                    <w:t>INFORMACOES NUTRICIONAIS, NUMERO DE LOTE, DATA DE VALIDADE, QUANTIDADE DO PRODUTO, NUMERO DO REGISTRO NO MINISTERIO DA AGRICULTURA/SIF/DIPOA E CARIMBO DE INSPECAO DO SIF. Demais especificações:  de 1ª qualidade.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lastRenderedPageBreak/>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297070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CARNE - ORIGEM: SUINA; CORTE: LOMBO; TIPO: RESFRIADO; Complementação da especificação do item – CATMAS: PECA MAGRA E SEM APARAS. O PRODUTO SO PODERA SER ADQUIRIDO SE COMPROVADA INSPECAO PELO ORGAO COMPETENTE.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1563580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SIAD: AVE ABATIDA - TIPO DA AVE: FRANGO; APRESENTACAO: CONGELADO, FILE DE PEITO, EM FATIAS; Complementação da especificação do item – CATMAS: EMBALADO EM SACO PLASTICO TRANSPARENTE E ATOXICO, LIMPO, NAO VIOLADO, RESISTENTE, QUE GARANTA A INTEGRIDADE DO PRODUTO ATE O MOMENTO DO CONSUMO; EMBALAGEM CONTENDO EXTERNAMENTE OS DADOS DE IDENTIFICACAO, PROCEDENCIA, INFORMACOES NUTRICIONAIS, NUMERO DE LOTE, DATA DE VALIDADE, QUANTIDADE DO PRODUTO, NUMERO DO REGISTRO NO MINISTÉRIO DA AGRICULTURA SIF/DIPOA E CARIMBO DE INSPECAO DO SIF. Demais especificações: sem osso, congelado, em fatias com cerca de 150g cada.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1284207</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TIPO DA AVE: FRANGO; APRESENTACAO: COXA/SOBRECOXA SEM PELE CONGELADA; Complementação da especificação do item – CATMAS: O PRODUTO SO PODERA SER ADQUIRIDO SE COMPROVADA INSPECAO SIF/DIPOA. Demais especificações:  Coxa e sobrecoxa de frango, congelado, desossado, embalado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417025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CORTES DEFUMADOS - ORIGEM: SUINA; CORTES: BACON; Complementação da especificação do item – CATMAS: INSPECIONADO PELO INSPECAO SIF/DIPOA. Demais especificações:  defumado,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103080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CARNE - ORIGEM: SUINA; CORTE: COSTELINHA; TIPO: RESFRIADA; Complementação da especificação do item – CATMAS: COSTELINHA EM TIRAS DE 10CM DE LARGURA, CORTES UNIFORMES, MAGRA, CONTENDO QUANTIDADE DE CARNE ADEQUADA AO CORTE, CONGELADO OU RESFRIADO, EMBALADA EM SACO DE POLIETILENO. O PRODUTO SO PODERA SER ADQUIRIDO SE COMPROVADA INSPECAO PELO ORGAO COMPETENTE. Demais especificações:  defumada, de 1ª qualidade,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305103</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LINGUICA - ORIGEM: SUINA; TIPO: DE LOMBO; Complementação da especificação do item – CATMAS: INSPECIONADA PELO SIF/DIPOA. Demais especificações:  fresca, de 1ª qualidade, resfriada, em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399868</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xml:space="preserve">Especificação – CATMAS: LINGUICA - ORIGEM: SUINA, TIPO PAIO; TIPO: RESFRIADA; Complementação da especificação do item – CATMAS: EM GOMOS, EMBALADOS EM SACOS DE POLIETILENO, HERMETICAMENTE FECHADO, ROTULADO. O PRODUTO SO PODERA SER ADQUIRIDO SE COMPROVADA INSPECAO PELO ORGAO COMPETENTE. Demais especificações: de 1ª qualidade, resfriado, embalagem a vácuo, em saco plástico </w:t>
                  </w:r>
                  <w:r w:rsidRPr="00691987">
                    <w:rPr>
                      <w:rFonts w:ascii="Calibri" w:eastAsia="Times New Roman" w:hAnsi="Calibri" w:cs="Calibri"/>
                      <w:lang w:eastAsia="pt-BR"/>
                    </w:rPr>
                    <w:lastRenderedPageBreak/>
                    <w:t>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lastRenderedPageBreak/>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1563505</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PEIXE - NOME: FILE DE SURUBIM; TIPO: CONGELADO; Complementação da especificação do item – CATMAS: INTEIRO; LIMPO; EMBALADO EM SACO PLASTICO TRANSPARENTE, ATOXICO, LIMPO, NAO VIOLADO, RESISTENTE, QUE GARANTA A INTEGRIDADE DO PRODUTO ATE O MOMENTO DO CONSUMO; EMBALAGEM CONTENDO DADOS DE IDENTIFICACAO, PROCEDENCIA, INFORMACOES NUTRICIONAIS, NUMERO DE LOTE, DATA DE VALIDADE, QUANTIDADE DO PRODUTO. Demais especificações: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1313959</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NOME: FILE DE TILAPIA; TIPO: CONGELADO; Complementação da especificação do item – CATMAS: O PRODUTO SO PODERA SER ADQUIRIDO SE COMPROVADA INSPECAO SIF/DIPOA. Demais especificações:  limpa, embalada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r w:rsidR="00691987" w:rsidRPr="0069198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1232630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Especificação – CATMAS: CARNE - ORIGEM: BOVINA; CORTE: TRASEIRO; TIPO: DE SOL – SALGADA. Complementação da especificação do item – CATMAS: O PRODUTO SO PODERA SER ADQUIRIDO SE COMPROVADA INSPECAO SIF/DIPOA. Demais especificações: cortes – coxão mole, coxão duro, tipo carne de sol; embalado em saco plástico transparente, atóxico, limpo, não violado, resistente, que garanta a integridade do produto até o momento do consumo; embalagem contendo dados de identificação, procedência, informações nutricionais, número de lote, data de validade e quantidade do produto;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after="0" w:line="240" w:lineRule="auto"/>
                    <w:ind w:left="60" w:right="60"/>
                    <w:jc w:val="center"/>
                    <w:rPr>
                      <w:rFonts w:ascii="Calibri" w:eastAsia="Times New Roman" w:hAnsi="Calibri" w:cs="Calibri"/>
                      <w:lang w:eastAsia="pt-BR"/>
                    </w:rPr>
                  </w:pPr>
                  <w:r w:rsidRPr="00691987">
                    <w:rPr>
                      <w:rFonts w:ascii="Calibri" w:eastAsia="Times New Roman" w:hAnsi="Calibri" w:cs="Calibri"/>
                      <w:lang w:eastAsia="pt-BR"/>
                    </w:rPr>
                    <w:t> </w:t>
                  </w:r>
                </w:p>
              </w:tc>
            </w:tr>
          </w:tbl>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691987">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Declaro que esta proposta foi elaborada de forma independente.</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lastRenderedPageBreak/>
              <w:t>7. PRAZO DE VALIDADE DA PROPOSTA</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&lt;escrever nº de dias&gt; (&lt;escrever por extenso nº de dias&gt;) dias, contados da abertura do certame.</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i/>
                <w:iCs/>
                <w:color w:val="000000"/>
                <w:sz w:val="24"/>
                <w:szCs w:val="24"/>
                <w:lang w:eastAsia="pt-BR"/>
              </w:rPr>
              <w:t>Observação:</w:t>
            </w:r>
            <w:r w:rsidRPr="00691987">
              <w:rPr>
                <w:rFonts w:ascii="Calibri" w:eastAsia="Times New Roman" w:hAnsi="Calibri" w:cs="Calibri"/>
                <w:i/>
                <w:iCs/>
                <w:color w:val="000000"/>
                <w:sz w:val="24"/>
                <w:szCs w:val="24"/>
                <w:lang w:eastAsia="pt-BR"/>
              </w:rPr>
              <w:t> mínimo de 60 (sessenta) dias corridos.</w:t>
            </w:r>
          </w:p>
        </w:tc>
      </w:tr>
      <w:tr w:rsidR="00691987" w:rsidRPr="00691987" w:rsidTr="0069198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b/>
                <w:bCs/>
                <w:color w:val="000000"/>
                <w:sz w:val="24"/>
                <w:szCs w:val="24"/>
                <w:lang w:eastAsia="pt-BR"/>
              </w:rPr>
              <w:t>8. DATA E ASSINATURA</w:t>
            </w:r>
          </w:p>
          <w:p w:rsidR="00691987" w:rsidRPr="00691987" w:rsidRDefault="00691987" w:rsidP="00691987">
            <w:pPr>
              <w:spacing w:before="120" w:after="120" w:line="240" w:lineRule="auto"/>
              <w:ind w:left="120" w:right="120"/>
              <w:jc w:val="both"/>
              <w:rPr>
                <w:rFonts w:ascii="Calibri" w:eastAsia="Times New Roman" w:hAnsi="Calibri" w:cs="Calibri"/>
                <w:color w:val="000000"/>
                <w:sz w:val="24"/>
                <w:szCs w:val="24"/>
                <w:lang w:eastAsia="pt-BR"/>
              </w:rPr>
            </w:pPr>
            <w:r w:rsidRPr="00691987">
              <w:rPr>
                <w:rFonts w:ascii="Calibri" w:eastAsia="Times New Roman" w:hAnsi="Calibri" w:cs="Calibri"/>
                <w:color w:val="000000"/>
                <w:sz w:val="24"/>
                <w:szCs w:val="24"/>
                <w:lang w:eastAsia="pt-BR"/>
              </w:rPr>
              <w:t>Belo Horizonte, &lt;escrever dia&gt; de &lt;escrever mês&gt; de &lt;escrever ano&gt;.</w:t>
            </w:r>
          </w:p>
          <w:p w:rsidR="00691987" w:rsidRPr="00691987" w:rsidRDefault="00691987" w:rsidP="00691987">
            <w:pPr>
              <w:spacing w:after="0" w:line="240" w:lineRule="auto"/>
              <w:ind w:left="60" w:right="60"/>
              <w:jc w:val="center"/>
              <w:rPr>
                <w:rFonts w:ascii="Calibri" w:eastAsia="Times New Roman" w:hAnsi="Calibri" w:cs="Calibri"/>
                <w:color w:val="000000"/>
                <w:lang w:eastAsia="pt-BR"/>
              </w:rPr>
            </w:pPr>
            <w:r w:rsidRPr="00691987">
              <w:rPr>
                <w:rFonts w:ascii="Calibri" w:eastAsia="Times New Roman" w:hAnsi="Calibri" w:cs="Calibri"/>
                <w:color w:val="000000"/>
                <w:lang w:eastAsia="pt-BR"/>
              </w:rPr>
              <w:t>_________________________________________________</w:t>
            </w:r>
          </w:p>
          <w:p w:rsidR="00691987" w:rsidRPr="00691987" w:rsidRDefault="00691987" w:rsidP="00691987">
            <w:pPr>
              <w:spacing w:after="0" w:line="240" w:lineRule="auto"/>
              <w:ind w:left="60" w:right="60"/>
              <w:jc w:val="center"/>
              <w:rPr>
                <w:rFonts w:ascii="Calibri" w:eastAsia="Times New Roman" w:hAnsi="Calibri" w:cs="Calibri"/>
                <w:color w:val="000000"/>
                <w:lang w:eastAsia="pt-BR"/>
              </w:rPr>
            </w:pPr>
            <w:r w:rsidRPr="00691987">
              <w:rPr>
                <w:rFonts w:ascii="Calibri" w:eastAsia="Times New Roman" w:hAnsi="Calibri" w:cs="Calibri"/>
                <w:color w:val="000000"/>
                <w:lang w:eastAsia="pt-BR"/>
              </w:rPr>
              <w:t>&lt;escrever nome do representante legal que assina a proposta&gt;</w:t>
            </w:r>
          </w:p>
          <w:p w:rsidR="00691987" w:rsidRPr="00691987" w:rsidRDefault="00691987" w:rsidP="00691987">
            <w:pPr>
              <w:spacing w:after="0" w:line="240" w:lineRule="auto"/>
              <w:ind w:left="60" w:right="60"/>
              <w:jc w:val="center"/>
              <w:rPr>
                <w:rFonts w:ascii="Calibri" w:eastAsia="Times New Roman" w:hAnsi="Calibri" w:cs="Calibri"/>
                <w:color w:val="000000"/>
                <w:lang w:eastAsia="pt-BR"/>
              </w:rPr>
            </w:pPr>
            <w:r w:rsidRPr="00691987">
              <w:rPr>
                <w:rFonts w:ascii="Calibri" w:eastAsia="Times New Roman" w:hAnsi="Calibri" w:cs="Calibri"/>
                <w:color w:val="000000"/>
                <w:lang w:eastAsia="pt-BR"/>
              </w:rPr>
              <w:t>&lt;escrever nº de CPF do representante legal que assina a proposta&gt;</w:t>
            </w:r>
          </w:p>
        </w:tc>
      </w:tr>
    </w:tbl>
    <w:p w:rsidR="0086402A" w:rsidRDefault="0086402A"/>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691987"/>
    <w:rsid w:val="0086402A"/>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8947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2020-03-11T19:10:00Z</dcterms:created>
  <dcterms:modified xsi:type="dcterms:W3CDTF">2020-03-11T19:10:00Z</dcterms:modified>
</cp:coreProperties>
</file>