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2" w:rsidRDefault="00186C72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4265A2" w:rsidRPr="004265A2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BDMG-26/2018 – LOTE 3</w:t>
            </w:r>
          </w:p>
          <w:p w:rsidR="004265A2" w:rsidRPr="004265A2" w:rsidRDefault="004265A2" w:rsidP="0042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4265A2" w:rsidRPr="004265A2" w:rsidRDefault="004265A2" w:rsidP="004265A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4265A2" w:rsidRPr="004265A2" w:rsidRDefault="004265A2" w:rsidP="004265A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4265A2" w:rsidRPr="004265A2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4265A2" w:rsidRPr="004265A2" w:rsidTr="0023395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4265A2" w:rsidRPr="004265A2" w:rsidRDefault="004265A2" w:rsidP="004265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4265A2" w:rsidRPr="004265A2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321"/>
              <w:gridCol w:w="5693"/>
              <w:gridCol w:w="1205"/>
            </w:tblGrid>
            <w:tr w:rsidR="004265A2" w:rsidRPr="004265A2" w:rsidTr="0023395E">
              <w:trPr>
                <w:cantSplit/>
                <w:trHeight w:val="477"/>
                <w:tblHeader/>
                <w:jc w:val="center"/>
              </w:trPr>
              <w:tc>
                <w:tcPr>
                  <w:tcW w:w="594" w:type="pct"/>
                  <w:vAlign w:val="center"/>
                </w:tcPr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Código</w:t>
                  </w:r>
                </w:p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proofErr w:type="gramStart"/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no</w:t>
                  </w:r>
                  <w:proofErr w:type="gramEnd"/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708" w:type="pct"/>
                  <w:vAlign w:val="center"/>
                </w:tcPr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3052" w:type="pct"/>
                  <w:vAlign w:val="center"/>
                </w:tcPr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646" w:type="pct"/>
                  <w:vAlign w:val="center"/>
                </w:tcPr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Quantitativo</w:t>
                  </w:r>
                </w:p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4265A2" w:rsidRPr="004265A2" w:rsidTr="0023395E">
              <w:trPr>
                <w:cantSplit/>
                <w:trHeight w:hRule="exact" w:val="1203"/>
                <w:tblHeader/>
                <w:jc w:val="center"/>
              </w:trPr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A2" w:rsidRPr="004265A2" w:rsidRDefault="004265A2" w:rsidP="004265A2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000077151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A2" w:rsidRPr="004265A2" w:rsidRDefault="004265A2" w:rsidP="004265A2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3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A2" w:rsidRPr="004265A2" w:rsidRDefault="004265A2" w:rsidP="004265A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OLEO DIESEL COMBUSTIVEL AUTOMOTIVO - TIPO: COMUM;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A2" w:rsidRPr="004265A2" w:rsidRDefault="004265A2" w:rsidP="00426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highlight w:val="yellow"/>
                      <w:lang w:eastAsia="pt-BR"/>
                    </w:rPr>
                  </w:pPr>
                  <w:r w:rsidRPr="004265A2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  <w:t>450</w:t>
                  </w:r>
                </w:p>
              </w:tc>
            </w:tr>
          </w:tbl>
          <w:p w:rsidR="004265A2" w:rsidRPr="004265A2" w:rsidRDefault="004265A2" w:rsidP="004265A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4265A2" w:rsidRPr="004265A2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lang w:eastAsia="pt-BR"/>
              </w:rPr>
              <w:t>6. DESCONTO PERCENTUAL PROPOSTO</w:t>
            </w:r>
          </w:p>
          <w:p w:rsidR="004265A2" w:rsidRPr="004265A2" w:rsidRDefault="004265A2" w:rsidP="004265A2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:rsidR="004265A2" w:rsidRPr="004265A2" w:rsidRDefault="004265A2" w:rsidP="004265A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___% (__________ por cento) </w:t>
            </w:r>
            <w:r w:rsidRPr="004265A2">
              <w:rPr>
                <w:rFonts w:ascii="Arial" w:eastAsia="Times New Roman" w:hAnsi="Arial" w:cs="Arial"/>
                <w:lang w:eastAsia="pt-BR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4265A2" w:rsidRPr="004265A2" w:rsidRDefault="004265A2" w:rsidP="004265A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BDMG-26/2018.</w:t>
            </w:r>
          </w:p>
          <w:p w:rsidR="004265A2" w:rsidRPr="004265A2" w:rsidRDefault="004265A2" w:rsidP="004265A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4265A2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BDMG-26/2018</w:t>
            </w: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4265A2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4265A2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4265A2" w:rsidRPr="004265A2" w:rsidRDefault="004265A2" w:rsidP="004265A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4265A2" w:rsidRPr="004265A2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4265A2">
              <w:rPr>
                <w:rFonts w:ascii="Arial" w:eastAsia="Calibri" w:hAnsi="Arial" w:cs="Arial"/>
                <w:b/>
                <w:lang w:eastAsia="pt-BR"/>
              </w:rPr>
              <w:t>7. ENDEREÇO DO ESTABELECIMENTO EM QUE SERÁ REALIZADO O FORNECIMENTO DO COMBUSTÍVEL</w:t>
            </w:r>
          </w:p>
          <w:p w:rsidR="004265A2" w:rsidRPr="004265A2" w:rsidRDefault="004265A2" w:rsidP="004265A2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lang w:eastAsia="pt-BR"/>
              </w:rPr>
            </w:pPr>
          </w:p>
          <w:p w:rsidR="004265A2" w:rsidRPr="004265A2" w:rsidRDefault="004265A2" w:rsidP="004265A2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Times New Roman"/>
                <w:szCs w:val="20"/>
                <w:lang w:eastAsia="pt-BR"/>
              </w:rPr>
            </w:pPr>
            <w:r w:rsidRPr="004265A2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lang w:eastAsia="pt-BR"/>
              </w:rPr>
            </w:r>
            <w:r w:rsidRPr="004265A2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lang w:eastAsia="pt-BR"/>
              </w:rPr>
              <w:t>&lt;escrever endereço completo&gt;</w:t>
            </w:r>
            <w:r w:rsidRPr="004265A2">
              <w:rPr>
                <w:rFonts w:ascii="Arial" w:eastAsia="Times New Roman" w:hAnsi="Arial" w:cs="Arial"/>
                <w:lang w:eastAsia="pt-BR"/>
              </w:rPr>
              <w:fldChar w:fldCharType="end"/>
            </w: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4265A2" w:rsidRPr="004265A2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BDMG- 26/2018, item 5.</w:t>
            </w:r>
          </w:p>
        </w:tc>
      </w:tr>
      <w:tr w:rsidR="004265A2" w:rsidRPr="004265A2" w:rsidTr="0023395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5A2" w:rsidRPr="004265A2" w:rsidRDefault="004265A2" w:rsidP="004265A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4265A2" w:rsidRPr="004265A2" w:rsidRDefault="004265A2" w:rsidP="004265A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4265A2" w:rsidRPr="004265A2" w:rsidRDefault="004265A2" w:rsidP="004265A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4265A2" w:rsidRPr="004265A2" w:rsidRDefault="004265A2" w:rsidP="0042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4265A2" w:rsidRPr="004265A2" w:rsidRDefault="004265A2" w:rsidP="004265A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4265A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4265A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B43E1F" w:rsidRDefault="00B43E1F">
      <w:bookmarkStart w:id="0" w:name="_GoBack"/>
      <w:bookmarkEnd w:id="0"/>
    </w:p>
    <w:sectPr w:rsidR="00B43E1F" w:rsidSect="00B43E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1F"/>
    <w:rsid w:val="00186C72"/>
    <w:rsid w:val="004265A2"/>
    <w:rsid w:val="00B43E1F"/>
    <w:rsid w:val="00E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86EA-1C3D-4AC5-A778-8A3B0F6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A1C208-655D-4E4F-BFDE-241FFFE10AE0}"/>
</file>

<file path=customXml/itemProps2.xml><?xml version="1.0" encoding="utf-8"?>
<ds:datastoreItem xmlns:ds="http://schemas.openxmlformats.org/officeDocument/2006/customXml" ds:itemID="{A8A057EB-755D-4149-BD66-ABB8092812A0}"/>
</file>

<file path=customXml/itemProps3.xml><?xml version="1.0" encoding="utf-8"?>
<ds:datastoreItem xmlns:ds="http://schemas.openxmlformats.org/officeDocument/2006/customXml" ds:itemID="{ED208ED4-DB0D-4CC0-98CB-5B3CAED2A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2018-10-10T17:46:00Z</dcterms:created>
  <dcterms:modified xsi:type="dcterms:W3CDTF">2018-10-10T17:46:00Z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